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F1" w:rsidRPr="00EB58C8" w:rsidRDefault="00810FF1" w:rsidP="00810F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01A7" w:rsidRPr="00960F95" w:rsidRDefault="001101A7" w:rsidP="001101A7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960F95">
        <w:rPr>
          <w:bCs/>
          <w:sz w:val="24"/>
          <w:szCs w:val="24"/>
        </w:rPr>
        <w:t>Муниципальное общеобразовательное бюджетное учреждение</w:t>
      </w:r>
    </w:p>
    <w:p w:rsidR="001101A7" w:rsidRPr="00960F95" w:rsidRDefault="001101A7" w:rsidP="001101A7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960F95">
        <w:rPr>
          <w:bCs/>
          <w:sz w:val="24"/>
          <w:szCs w:val="24"/>
        </w:rPr>
        <w:t>«Перовская средняя общеобразовательная школа»</w:t>
      </w:r>
    </w:p>
    <w:p w:rsidR="001101A7" w:rsidRPr="00960F95" w:rsidRDefault="001101A7" w:rsidP="001101A7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960F95">
        <w:rPr>
          <w:bCs/>
          <w:sz w:val="24"/>
          <w:szCs w:val="24"/>
        </w:rPr>
        <w:t xml:space="preserve">с. </w:t>
      </w:r>
      <w:proofErr w:type="spellStart"/>
      <w:r w:rsidRPr="00960F95">
        <w:rPr>
          <w:bCs/>
          <w:sz w:val="24"/>
          <w:szCs w:val="24"/>
        </w:rPr>
        <w:t>Перовка</w:t>
      </w:r>
      <w:proofErr w:type="spellEnd"/>
      <w:r w:rsidRPr="00960F95">
        <w:rPr>
          <w:bCs/>
          <w:sz w:val="24"/>
          <w:szCs w:val="24"/>
        </w:rPr>
        <w:t xml:space="preserve"> Соль-</w:t>
      </w:r>
      <w:proofErr w:type="spellStart"/>
      <w:r w:rsidRPr="00960F95">
        <w:rPr>
          <w:bCs/>
          <w:sz w:val="24"/>
          <w:szCs w:val="24"/>
        </w:rPr>
        <w:t>Илецкого</w:t>
      </w:r>
      <w:proofErr w:type="spellEnd"/>
      <w:r w:rsidRPr="00960F95">
        <w:rPr>
          <w:bCs/>
          <w:sz w:val="24"/>
          <w:szCs w:val="24"/>
        </w:rPr>
        <w:t xml:space="preserve"> городского округа </w:t>
      </w:r>
    </w:p>
    <w:p w:rsidR="001101A7" w:rsidRPr="00960F95" w:rsidRDefault="001101A7" w:rsidP="001101A7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960F95">
        <w:rPr>
          <w:bCs/>
          <w:sz w:val="24"/>
          <w:szCs w:val="24"/>
        </w:rPr>
        <w:t>Оренбургской области</w:t>
      </w:r>
    </w:p>
    <w:p w:rsidR="001101A7" w:rsidRPr="00960F95" w:rsidRDefault="001101A7" w:rsidP="001101A7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1101A7" w:rsidRPr="00960F95" w:rsidRDefault="001101A7" w:rsidP="001101A7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1101A7" w:rsidRPr="00960F95" w:rsidRDefault="001101A7" w:rsidP="001101A7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1101A7" w:rsidRPr="00960F95" w:rsidRDefault="001101A7" w:rsidP="001101A7">
      <w:pPr>
        <w:rPr>
          <w:b/>
          <w:i/>
          <w:sz w:val="24"/>
          <w:szCs w:val="24"/>
        </w:rPr>
      </w:pPr>
    </w:p>
    <w:p w:rsidR="001101A7" w:rsidRPr="00960F95" w:rsidRDefault="001101A7" w:rsidP="001101A7">
      <w:pPr>
        <w:ind w:left="1277"/>
        <w:jc w:val="center"/>
        <w:rPr>
          <w:b/>
          <w:i/>
          <w:sz w:val="24"/>
          <w:szCs w:val="24"/>
        </w:rPr>
      </w:pPr>
    </w:p>
    <w:p w:rsidR="001101A7" w:rsidRPr="00960F95" w:rsidRDefault="001101A7" w:rsidP="001101A7">
      <w:pPr>
        <w:ind w:left="1277"/>
        <w:jc w:val="center"/>
        <w:rPr>
          <w:b/>
          <w:i/>
          <w:sz w:val="24"/>
          <w:szCs w:val="24"/>
        </w:rPr>
      </w:pPr>
    </w:p>
    <w:p w:rsidR="001101A7" w:rsidRPr="00960F95" w:rsidRDefault="001101A7" w:rsidP="001101A7">
      <w:pPr>
        <w:spacing w:after="0" w:line="360" w:lineRule="auto"/>
        <w:jc w:val="center"/>
        <w:rPr>
          <w:b/>
          <w:sz w:val="24"/>
          <w:szCs w:val="24"/>
        </w:rPr>
      </w:pPr>
      <w:r w:rsidRPr="00960F95">
        <w:rPr>
          <w:b/>
          <w:sz w:val="24"/>
          <w:szCs w:val="24"/>
        </w:rPr>
        <w:t>Рабочая программа курса внеурочной деятельности</w:t>
      </w:r>
    </w:p>
    <w:p w:rsidR="001101A7" w:rsidRPr="00960F95" w:rsidRDefault="001101A7" w:rsidP="001101A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«Тропинка в профессию»</w:t>
      </w:r>
      <w:r w:rsidRPr="00960F95">
        <w:rPr>
          <w:b/>
          <w:sz w:val="24"/>
          <w:szCs w:val="24"/>
        </w:rPr>
        <w:t>»</w:t>
      </w:r>
    </w:p>
    <w:p w:rsidR="001101A7" w:rsidRPr="00960F95" w:rsidRDefault="001101A7" w:rsidP="001101A7">
      <w:pPr>
        <w:spacing w:after="0" w:line="360" w:lineRule="auto"/>
        <w:jc w:val="center"/>
        <w:rPr>
          <w:b/>
          <w:sz w:val="24"/>
          <w:szCs w:val="24"/>
        </w:rPr>
      </w:pPr>
      <w:r w:rsidRPr="00960F95">
        <w:rPr>
          <w:b/>
          <w:sz w:val="24"/>
          <w:szCs w:val="24"/>
        </w:rPr>
        <w:t> для 1–4 -х классов</w:t>
      </w:r>
    </w:p>
    <w:p w:rsidR="001101A7" w:rsidRPr="00960F95" w:rsidRDefault="001101A7" w:rsidP="001101A7">
      <w:pPr>
        <w:spacing w:line="360" w:lineRule="auto"/>
        <w:ind w:left="1277"/>
        <w:jc w:val="center"/>
        <w:rPr>
          <w:b/>
          <w:i/>
          <w:sz w:val="24"/>
          <w:szCs w:val="24"/>
        </w:rPr>
      </w:pPr>
    </w:p>
    <w:p w:rsidR="001101A7" w:rsidRPr="00960F95" w:rsidRDefault="001101A7" w:rsidP="001101A7">
      <w:pPr>
        <w:ind w:left="1277"/>
        <w:jc w:val="center"/>
        <w:rPr>
          <w:b/>
          <w:i/>
          <w:sz w:val="24"/>
          <w:szCs w:val="24"/>
        </w:rPr>
      </w:pPr>
    </w:p>
    <w:p w:rsidR="001101A7" w:rsidRPr="00960F95" w:rsidRDefault="001101A7" w:rsidP="001101A7">
      <w:pPr>
        <w:ind w:left="1277"/>
        <w:jc w:val="center"/>
        <w:rPr>
          <w:b/>
          <w:i/>
          <w:sz w:val="24"/>
          <w:szCs w:val="24"/>
        </w:rPr>
      </w:pPr>
    </w:p>
    <w:p w:rsidR="001101A7" w:rsidRPr="00960F95" w:rsidRDefault="001101A7" w:rsidP="001101A7">
      <w:pPr>
        <w:ind w:left="1277"/>
        <w:jc w:val="center"/>
        <w:rPr>
          <w:b/>
          <w:i/>
          <w:sz w:val="24"/>
          <w:szCs w:val="24"/>
        </w:rPr>
      </w:pPr>
    </w:p>
    <w:p w:rsidR="001101A7" w:rsidRPr="00960F95" w:rsidRDefault="001101A7" w:rsidP="001101A7">
      <w:pPr>
        <w:ind w:left="1277"/>
        <w:jc w:val="center"/>
        <w:rPr>
          <w:b/>
          <w:i/>
          <w:sz w:val="24"/>
          <w:szCs w:val="24"/>
        </w:rPr>
      </w:pPr>
    </w:p>
    <w:p w:rsidR="001101A7" w:rsidRPr="00960F95" w:rsidRDefault="001101A7" w:rsidP="001101A7">
      <w:pPr>
        <w:rPr>
          <w:sz w:val="24"/>
          <w:szCs w:val="24"/>
        </w:rPr>
      </w:pPr>
      <w:r w:rsidRPr="00960F95">
        <w:rPr>
          <w:sz w:val="24"/>
          <w:szCs w:val="24"/>
        </w:rPr>
        <w:t xml:space="preserve">Составитель: учитель начальных классов  </w:t>
      </w:r>
      <w:proofErr w:type="spellStart"/>
      <w:r w:rsidRPr="00960F95">
        <w:rPr>
          <w:sz w:val="24"/>
          <w:szCs w:val="24"/>
        </w:rPr>
        <w:t>Аврошенко</w:t>
      </w:r>
      <w:proofErr w:type="spellEnd"/>
      <w:r w:rsidRPr="00960F95">
        <w:rPr>
          <w:sz w:val="24"/>
          <w:szCs w:val="24"/>
        </w:rPr>
        <w:t xml:space="preserve"> Людмила Ивановна</w:t>
      </w:r>
    </w:p>
    <w:p w:rsidR="001101A7" w:rsidRPr="00960F95" w:rsidRDefault="00637C53" w:rsidP="001101A7">
      <w:pPr>
        <w:rPr>
          <w:sz w:val="24"/>
          <w:szCs w:val="24"/>
        </w:rPr>
      </w:pPr>
      <w:r>
        <w:rPr>
          <w:sz w:val="24"/>
          <w:szCs w:val="24"/>
        </w:rPr>
        <w:t>Стаж работы – 30</w:t>
      </w:r>
      <w:r w:rsidR="001101A7" w:rsidRPr="00960F95">
        <w:rPr>
          <w:sz w:val="24"/>
          <w:szCs w:val="24"/>
        </w:rPr>
        <w:t xml:space="preserve"> лет</w:t>
      </w:r>
    </w:p>
    <w:p w:rsidR="001101A7" w:rsidRPr="00960F95" w:rsidRDefault="001101A7" w:rsidP="001101A7">
      <w:pPr>
        <w:rPr>
          <w:sz w:val="24"/>
          <w:szCs w:val="24"/>
        </w:rPr>
      </w:pPr>
    </w:p>
    <w:p w:rsidR="001101A7" w:rsidRPr="00960F95" w:rsidRDefault="001101A7" w:rsidP="001101A7">
      <w:pPr>
        <w:rPr>
          <w:sz w:val="24"/>
          <w:szCs w:val="24"/>
        </w:rPr>
      </w:pPr>
    </w:p>
    <w:p w:rsidR="001101A7" w:rsidRDefault="001101A7" w:rsidP="001101A7">
      <w:pPr>
        <w:rPr>
          <w:sz w:val="24"/>
          <w:szCs w:val="24"/>
        </w:rPr>
      </w:pPr>
    </w:p>
    <w:p w:rsidR="001101A7" w:rsidRDefault="001101A7" w:rsidP="001101A7">
      <w:pPr>
        <w:rPr>
          <w:sz w:val="24"/>
          <w:szCs w:val="24"/>
        </w:rPr>
      </w:pPr>
    </w:p>
    <w:p w:rsidR="001101A7" w:rsidRDefault="001101A7" w:rsidP="001101A7">
      <w:pPr>
        <w:rPr>
          <w:sz w:val="24"/>
          <w:szCs w:val="24"/>
        </w:rPr>
      </w:pPr>
    </w:p>
    <w:p w:rsidR="001101A7" w:rsidRDefault="001101A7" w:rsidP="001101A7">
      <w:pPr>
        <w:rPr>
          <w:sz w:val="24"/>
          <w:szCs w:val="24"/>
        </w:rPr>
      </w:pPr>
    </w:p>
    <w:p w:rsidR="001101A7" w:rsidRDefault="001101A7" w:rsidP="001101A7">
      <w:pPr>
        <w:rPr>
          <w:sz w:val="24"/>
          <w:szCs w:val="24"/>
        </w:rPr>
      </w:pPr>
    </w:p>
    <w:p w:rsidR="00403702" w:rsidRDefault="00403702" w:rsidP="001101A7">
      <w:pPr>
        <w:spacing w:after="0" w:line="240" w:lineRule="auto"/>
        <w:rPr>
          <w:bCs/>
          <w:iCs/>
          <w:sz w:val="24"/>
          <w:szCs w:val="24"/>
        </w:rPr>
      </w:pPr>
    </w:p>
    <w:p w:rsidR="00C203DB" w:rsidRDefault="00C203DB" w:rsidP="001101A7">
      <w:pPr>
        <w:spacing w:after="0" w:line="240" w:lineRule="auto"/>
        <w:rPr>
          <w:bCs/>
          <w:iCs/>
          <w:sz w:val="24"/>
          <w:szCs w:val="24"/>
        </w:rPr>
      </w:pPr>
    </w:p>
    <w:p w:rsidR="00C203DB" w:rsidRDefault="00C203DB" w:rsidP="001101A7">
      <w:pPr>
        <w:spacing w:after="0" w:line="240" w:lineRule="auto"/>
        <w:rPr>
          <w:bCs/>
          <w:iCs/>
          <w:sz w:val="24"/>
          <w:szCs w:val="24"/>
        </w:rPr>
      </w:pPr>
    </w:p>
    <w:p w:rsidR="00C203DB" w:rsidRDefault="00C203DB" w:rsidP="001101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E67" w:rsidRPr="001101A7" w:rsidRDefault="00474E67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CE0CF4" w:rsidRPr="001101A7" w:rsidRDefault="00CE0CF4" w:rsidP="00474E67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роблема профессиональной ориентации  младших школьников в учебно – воспитательном процессе актуальна для образования в целом. В настоящее время в школе накоплен достаточно большой опыт работы по профориентации старших школьников.</w:t>
      </w:r>
    </w:p>
    <w:p w:rsidR="00474E67" w:rsidRPr="001101A7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Однако в наш стремительный век, когда бурно изменятся экономика, актуальной  становится целенаправленная работа по профессиональной ориентации  уже с воспитанниками младших классов.</w:t>
      </w:r>
    </w:p>
    <w:p w:rsidR="00A428AE" w:rsidRPr="001101A7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В начальной  школе, когда учебно - познавательная  деятельность становится ведущей, важно дать представление  детям о различных профессиях</w:t>
      </w:r>
      <w:r w:rsidRPr="001101A7">
        <w:rPr>
          <w:rFonts w:ascii="Times New Roman" w:hAnsi="Times New Roman" w:cs="Times New Roman"/>
          <w:sz w:val="24"/>
          <w:szCs w:val="24"/>
        </w:rPr>
        <w:t>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474E67" w:rsidRPr="001101A7" w:rsidRDefault="00474E67" w:rsidP="00A42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ребенка о мире труда и профессий.</w:t>
      </w:r>
    </w:p>
    <w:p w:rsidR="00474E67" w:rsidRPr="001101A7" w:rsidRDefault="00474E67" w:rsidP="004D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 внеурочной деятельности </w:t>
      </w:r>
      <w:r w:rsidR="00662BC6" w:rsidRPr="001101A7">
        <w:rPr>
          <w:rFonts w:ascii="Times New Roman" w:hAnsi="Times New Roman" w:cs="Times New Roman"/>
          <w:sz w:val="24"/>
          <w:szCs w:val="24"/>
        </w:rPr>
        <w:t>«Тропинка в</w:t>
      </w:r>
      <w:r w:rsidR="00126D51" w:rsidRPr="001101A7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662BC6" w:rsidRPr="001101A7">
        <w:rPr>
          <w:rFonts w:ascii="Times New Roman" w:hAnsi="Times New Roman" w:cs="Times New Roman"/>
          <w:sz w:val="24"/>
          <w:szCs w:val="24"/>
        </w:rPr>
        <w:t>ю</w:t>
      </w:r>
      <w:r w:rsidR="00126D51" w:rsidRPr="001101A7">
        <w:rPr>
          <w:rFonts w:ascii="Times New Roman" w:hAnsi="Times New Roman" w:cs="Times New Roman"/>
          <w:sz w:val="24"/>
          <w:szCs w:val="24"/>
        </w:rPr>
        <w:t>»</w:t>
      </w:r>
      <w:r w:rsidRPr="001101A7">
        <w:rPr>
          <w:rFonts w:ascii="Times New Roman" w:hAnsi="Times New Roman" w:cs="Times New Roman"/>
          <w:sz w:val="24"/>
          <w:szCs w:val="24"/>
        </w:rPr>
        <w:t xml:space="preserve"> уже на ранних стадиях 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>формирования социальной сферы интересов личности ребёнка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 знакомит младших школьников с профессиями и обеспечивает пропедевтику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 подготовки младших школьников. Таким образом, предлагаемая  нами  программа может стать первой ступенью в системе работы школы по переходу на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474E67" w:rsidRPr="001101A7" w:rsidRDefault="00474E67" w:rsidP="004D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Реализация программы осуществляется через систему  внеурочной и внеклассной  деятельности.</w:t>
      </w:r>
    </w:p>
    <w:p w:rsidR="00474E67" w:rsidRPr="001101A7" w:rsidRDefault="004D5C0D" w:rsidP="004D5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ab/>
      </w:r>
      <w:r w:rsidR="00474E67" w:rsidRPr="001101A7">
        <w:rPr>
          <w:rFonts w:ascii="Times New Roman" w:hAnsi="Times New Roman" w:cs="Times New Roman"/>
          <w:sz w:val="24"/>
          <w:szCs w:val="24"/>
        </w:rPr>
        <w:t>Новизна программы состоит в том, что она соединяет в себе сведения из разных предметных областей психологии, литературы, истории, экологии, ОБЖ, изобразительного искусства, художественного труда. Программа рассчитана на 4 года (1 -4 класс).</w:t>
      </w:r>
    </w:p>
    <w:p w:rsidR="00474E67" w:rsidRPr="001101A7" w:rsidRDefault="00474E67" w:rsidP="004D5C0D">
      <w:pPr>
        <w:pStyle w:val="c7"/>
        <w:spacing w:before="0" w:beforeAutospacing="0" w:after="0" w:afterAutospacing="0" w:line="360" w:lineRule="auto"/>
        <w:jc w:val="both"/>
      </w:pPr>
      <w:r w:rsidRPr="001101A7">
        <w:rPr>
          <w:rStyle w:val="c0"/>
          <w:b/>
          <w:u w:val="single"/>
        </w:rPr>
        <w:t>Цель</w:t>
      </w:r>
      <w:r w:rsidRPr="001101A7">
        <w:rPr>
          <w:rStyle w:val="c0"/>
        </w:rPr>
        <w:t xml:space="preserve">: создать условия для расширения знаний учащихся о мире профессий, </w:t>
      </w:r>
      <w:r w:rsidRPr="001101A7">
        <w:t>формирование интереса к познанию мира и</w:t>
      </w:r>
      <w:r w:rsidRPr="001101A7">
        <w:rPr>
          <w:rStyle w:val="c0"/>
        </w:rPr>
        <w:t xml:space="preserve"> успешной социализации младших школьников.</w:t>
      </w:r>
      <w:r w:rsidRPr="001101A7">
        <w:t xml:space="preserve"> </w:t>
      </w:r>
    </w:p>
    <w:p w:rsidR="00474E67" w:rsidRPr="001101A7" w:rsidRDefault="00474E67" w:rsidP="004D5C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Задачи: </w:t>
      </w:r>
    </w:p>
    <w:p w:rsidR="00474E67" w:rsidRPr="001101A7" w:rsidRDefault="00474E67" w:rsidP="00F71268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познакомить с миром профессий, особенностями разных профессий;</w:t>
      </w:r>
    </w:p>
    <w:p w:rsidR="00474E67" w:rsidRPr="001101A7" w:rsidRDefault="00474E67" w:rsidP="00F71268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людям разных профессий и результатам их труда;</w:t>
      </w:r>
    </w:p>
    <w:p w:rsidR="00474E67" w:rsidRPr="001101A7" w:rsidRDefault="00474E67" w:rsidP="00F71268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и творческих возможностей ребёнка;</w:t>
      </w:r>
    </w:p>
    <w:p w:rsidR="00474E67" w:rsidRPr="001101A7" w:rsidRDefault="00474E67" w:rsidP="00F71268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способствовать формированию нравственных качеств: доброты, взаимовыручки, внимания, справедливости и т.д.;</w:t>
      </w:r>
    </w:p>
    <w:p w:rsidR="00474E67" w:rsidRPr="001101A7" w:rsidRDefault="00474E67" w:rsidP="00F71268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способствовать формированию навыков здорового и безопасного образа жизни.</w:t>
      </w:r>
    </w:p>
    <w:p w:rsidR="00474E67" w:rsidRPr="001101A7" w:rsidRDefault="00474E67" w:rsidP="004D5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На </w:t>
      </w:r>
      <w:r w:rsidR="00F71268" w:rsidRPr="001101A7">
        <w:rPr>
          <w:rFonts w:ascii="Times New Roman" w:hAnsi="Times New Roman" w:cs="Times New Roman"/>
          <w:sz w:val="24"/>
          <w:szCs w:val="24"/>
        </w:rPr>
        <w:t>реализацию  данной программы  «Тропинка в  профессию</w:t>
      </w:r>
      <w:r w:rsidRPr="001101A7">
        <w:rPr>
          <w:rFonts w:ascii="Times New Roman" w:hAnsi="Times New Roman" w:cs="Times New Roman"/>
          <w:sz w:val="24"/>
          <w:szCs w:val="24"/>
        </w:rPr>
        <w:t>» в 1-м классе отводится 33  часа (1 раз в неделю), во 2-4 классах – по 34 часа в год (1 раз в неделю). Общий объём составляет 135 часов.</w:t>
      </w:r>
    </w:p>
    <w:p w:rsidR="00474E67" w:rsidRPr="001101A7" w:rsidRDefault="00474E67" w:rsidP="004D5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Каждое занятие имеет тематическое наполнение, связанное с рассмотрением определённой профессии. Многие уроки урочной деятельности, такие как математика, русский язык, окружающий мир наполнены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профориентационным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 содержанием. 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 имеют возможность расширить свой кругозор, представление о мире профессий, игровая мотивация превалирует, перерастая в учебную. </w:t>
      </w:r>
    </w:p>
    <w:p w:rsidR="00474E67" w:rsidRPr="001101A7" w:rsidRDefault="004D5C0D" w:rsidP="004D5C0D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101A7">
        <w:tab/>
      </w:r>
      <w:r w:rsidR="00474E67" w:rsidRPr="001101A7">
        <w:t xml:space="preserve">Занятия проводятся в активной форме. Важна смена различных видов деятельности на протяжении всего занятия. </w:t>
      </w:r>
      <w:proofErr w:type="gramStart"/>
      <w:r w:rsidR="00474E67" w:rsidRPr="001101A7">
        <w:t>Продуктом занятий может быть: рисунок, аппликация, сообщение, модель, а также сочинение рассказов, стихов, сценариев, проигрывание сценок, миниатюр, выпуск тематических газет, плакатов, выставка работ по ИЗО и технологии.</w:t>
      </w:r>
      <w:r w:rsidR="00474E67" w:rsidRPr="001101A7">
        <w:rPr>
          <w:b/>
        </w:rPr>
        <w:t xml:space="preserve"> </w:t>
      </w:r>
      <w:proofErr w:type="gramEnd"/>
    </w:p>
    <w:p w:rsidR="00474E67" w:rsidRPr="001101A7" w:rsidRDefault="00474E67" w:rsidP="004D5C0D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1101A7">
        <w:rPr>
          <w:b/>
        </w:rPr>
        <w:t>Формы работы: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1</w:t>
      </w:r>
      <w:r w:rsidRPr="001101A7">
        <w:rPr>
          <w:rFonts w:ascii="Times New Roman" w:hAnsi="Times New Roman"/>
          <w:sz w:val="24"/>
          <w:szCs w:val="24"/>
        </w:rPr>
        <w:t>.  Классные часы и беседы о профессиях.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2</w:t>
      </w:r>
      <w:r w:rsidRPr="001101A7">
        <w:rPr>
          <w:rFonts w:ascii="Times New Roman" w:hAnsi="Times New Roman"/>
          <w:sz w:val="24"/>
          <w:szCs w:val="24"/>
        </w:rPr>
        <w:t>.  Тематические занятия, сообщения, презентации.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3</w:t>
      </w:r>
      <w:r w:rsidRPr="001101A7">
        <w:rPr>
          <w:rFonts w:ascii="Times New Roman" w:hAnsi="Times New Roman"/>
          <w:sz w:val="24"/>
          <w:szCs w:val="24"/>
        </w:rPr>
        <w:t>.  Конкурсы рисунков и стихов.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4.</w:t>
      </w:r>
      <w:r w:rsidRPr="001101A7">
        <w:rPr>
          <w:rFonts w:ascii="Times New Roman" w:hAnsi="Times New Roman"/>
          <w:sz w:val="24"/>
          <w:szCs w:val="24"/>
        </w:rPr>
        <w:t xml:space="preserve">  Экскурсии.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5</w:t>
      </w:r>
      <w:r w:rsidRPr="001101A7">
        <w:rPr>
          <w:rFonts w:ascii="Times New Roman" w:hAnsi="Times New Roman"/>
          <w:sz w:val="24"/>
          <w:szCs w:val="24"/>
        </w:rPr>
        <w:t>.  Игры-викторины.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6</w:t>
      </w:r>
      <w:r w:rsidRPr="001101A7">
        <w:rPr>
          <w:rFonts w:ascii="Times New Roman" w:hAnsi="Times New Roman"/>
          <w:sz w:val="24"/>
          <w:szCs w:val="24"/>
        </w:rPr>
        <w:t>.  Встречи с людьми разных профессий.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7</w:t>
      </w:r>
      <w:r w:rsidRPr="001101A7">
        <w:rPr>
          <w:rFonts w:ascii="Times New Roman" w:hAnsi="Times New Roman"/>
          <w:sz w:val="24"/>
          <w:szCs w:val="24"/>
        </w:rPr>
        <w:t>.  Письменные работы: мини-сочинения.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9</w:t>
      </w:r>
      <w:r w:rsidRPr="001101A7">
        <w:rPr>
          <w:rFonts w:ascii="Times New Roman" w:hAnsi="Times New Roman"/>
          <w:sz w:val="24"/>
          <w:szCs w:val="24"/>
        </w:rPr>
        <w:t>.  Диагностика учащихся.</w:t>
      </w:r>
    </w:p>
    <w:p w:rsidR="00474E67" w:rsidRPr="001101A7" w:rsidRDefault="00474E67" w:rsidP="004D5C0D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01A7">
        <w:rPr>
          <w:rFonts w:ascii="Times New Roman" w:hAnsi="Times New Roman"/>
          <w:b/>
          <w:sz w:val="24"/>
          <w:szCs w:val="24"/>
        </w:rPr>
        <w:t>10</w:t>
      </w:r>
      <w:r w:rsidRPr="001101A7">
        <w:rPr>
          <w:rFonts w:ascii="Times New Roman" w:hAnsi="Times New Roman"/>
          <w:sz w:val="24"/>
          <w:szCs w:val="24"/>
        </w:rPr>
        <w:t>. Работа индивидуально, в парах, в малых группах.</w:t>
      </w:r>
    </w:p>
    <w:p w:rsidR="001101A7" w:rsidRDefault="001101A7" w:rsidP="004D5C0D">
      <w:pPr>
        <w:spacing w:after="0" w:line="360" w:lineRule="auto"/>
        <w:ind w:firstLine="85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4D5C0D">
      <w:pPr>
        <w:spacing w:after="0" w:line="360" w:lineRule="auto"/>
        <w:ind w:firstLine="85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универсальные учебные действия</w:t>
      </w:r>
    </w:p>
    <w:p w:rsidR="00474E67" w:rsidRPr="001101A7" w:rsidRDefault="00474E67" w:rsidP="006B3EE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результаты:</w:t>
      </w:r>
    </w:p>
    <w:p w:rsidR="00474E67" w:rsidRPr="001101A7" w:rsidRDefault="00474E67" w:rsidP="00F71268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овладение начальными сведениями об особенностях различных профессий, их   происхождении и назначении;</w:t>
      </w:r>
    </w:p>
    <w:p w:rsidR="00474E67" w:rsidRPr="001101A7" w:rsidRDefault="00474E67" w:rsidP="00F71268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позитивного отношения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6B3EE6" w:rsidRPr="001101A7" w:rsidRDefault="00474E67" w:rsidP="00F71268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коммуникативной, этической, социальной компетентности школьников.</w:t>
      </w:r>
    </w:p>
    <w:p w:rsidR="00474E67" w:rsidRPr="001101A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результаты:</w:t>
      </w:r>
    </w:p>
    <w:p w:rsidR="00474E67" w:rsidRPr="001101A7" w:rsidRDefault="00474E67" w:rsidP="006B3EE6">
      <w:pPr>
        <w:spacing w:after="0" w:line="360" w:lineRule="auto"/>
        <w:ind w:left="-851" w:firstLine="8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Регулятивные универсальные учебные действия:</w:t>
      </w:r>
    </w:p>
    <w:p w:rsidR="00474E67" w:rsidRPr="001101A7" w:rsidRDefault="00474E67" w:rsidP="00F71268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предвосхищать результат;</w:t>
      </w:r>
    </w:p>
    <w:p w:rsidR="00474E67" w:rsidRPr="001101A7" w:rsidRDefault="00474E67" w:rsidP="00F71268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ставить и формулировать проблему;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4E67" w:rsidRPr="001101A7" w:rsidRDefault="00474E67" w:rsidP="00F71268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ставить вопросы и искать пути решения;</w:t>
      </w:r>
    </w:p>
    <w:p w:rsidR="00474E67" w:rsidRPr="001101A7" w:rsidRDefault="00474E67" w:rsidP="006B3EE6">
      <w:pPr>
        <w:spacing w:after="0" w:line="360" w:lineRule="auto"/>
        <w:ind w:left="-851" w:firstLine="8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 универсальные учебные действия:</w:t>
      </w:r>
    </w:p>
    <w:p w:rsidR="00474E67" w:rsidRPr="001101A7" w:rsidRDefault="00474E67" w:rsidP="00F71268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за помощью; формулировать свои затруднения;</w:t>
      </w:r>
    </w:p>
    <w:p w:rsidR="00474E67" w:rsidRPr="001101A7" w:rsidRDefault="00474E67" w:rsidP="00F71268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 помощь и сотрудничество;</w:t>
      </w:r>
    </w:p>
    <w:p w:rsidR="00474E67" w:rsidRPr="001101A7" w:rsidRDefault="00474E67" w:rsidP="00F71268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474E67" w:rsidRPr="001101A7" w:rsidRDefault="00474E67" w:rsidP="00F71268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собственное мнение и позицию;</w:t>
      </w:r>
    </w:p>
    <w:p w:rsidR="00474E67" w:rsidRPr="001101A7" w:rsidRDefault="00474E67" w:rsidP="00F71268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координировать и принимать различные позиции во взаимодействии.</w:t>
      </w:r>
    </w:p>
    <w:p w:rsidR="00474E67" w:rsidRPr="001101A7" w:rsidRDefault="00474E67" w:rsidP="00F71268">
      <w:pPr>
        <w:spacing w:after="0" w:line="360" w:lineRule="auto"/>
        <w:ind w:left="-851" w:firstLine="85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 универсальные учебные действия:</w:t>
      </w:r>
    </w:p>
    <w:p w:rsidR="00474E67" w:rsidRPr="001101A7" w:rsidRDefault="00474E67" w:rsidP="00F71268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474E67" w:rsidRPr="001101A7" w:rsidRDefault="00474E67" w:rsidP="00F71268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474E67" w:rsidRPr="001101A7" w:rsidRDefault="00474E67" w:rsidP="00F71268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фиксировать информацию об окружающем мире, в том числе с помощью ИКТ, строить и читать схемы и таблицы, работать с опорой на прочитанный текст;</w:t>
      </w:r>
    </w:p>
    <w:p w:rsidR="00474E67" w:rsidRPr="001101A7" w:rsidRDefault="00474E67" w:rsidP="00F712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1268" w:rsidRPr="001101A7">
        <w:rPr>
          <w:rFonts w:ascii="Times New Roman" w:hAnsi="Times New Roman" w:cs="Times New Roman"/>
          <w:b/>
          <w:sz w:val="24"/>
          <w:szCs w:val="24"/>
        </w:rPr>
        <w:t>результате изучения  курса «Тропинка в  профессию</w:t>
      </w:r>
      <w:r w:rsidRPr="001101A7">
        <w:rPr>
          <w:rFonts w:ascii="Times New Roman" w:hAnsi="Times New Roman" w:cs="Times New Roman"/>
          <w:b/>
          <w:sz w:val="24"/>
          <w:szCs w:val="24"/>
        </w:rPr>
        <w:t>» младший школьник узнает:</w:t>
      </w:r>
    </w:p>
    <w:p w:rsidR="00474E67" w:rsidRPr="001101A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r w:rsidR="006B3EE6" w:rsidRPr="0011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ученика будут сформированы</w:t>
      </w:r>
      <w:r w:rsidRPr="001101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4E67" w:rsidRPr="001101A7" w:rsidRDefault="00474E67" w:rsidP="00F71268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474E67" w:rsidRPr="001101A7" w:rsidRDefault="00474E67" w:rsidP="00F71268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</w:t>
      </w:r>
      <w:r w:rsidR="00F71268" w:rsidRPr="001101A7">
        <w:rPr>
          <w:rFonts w:ascii="Times New Roman" w:hAnsi="Times New Roman" w:cs="Times New Roman"/>
          <w:color w:val="000000"/>
          <w:sz w:val="24"/>
          <w:szCs w:val="24"/>
        </w:rPr>
        <w:t>ление доброго отношения к людям,</w:t>
      </w: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 уважения к их труду, на участие в совместных делах, на помощь людям, в том числе сверстникам;</w:t>
      </w:r>
    </w:p>
    <w:p w:rsidR="00474E67" w:rsidRPr="001101A7" w:rsidRDefault="00474E67" w:rsidP="00F71268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74E67" w:rsidRPr="001101A7" w:rsidRDefault="00474E67" w:rsidP="00F7126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ученика могут быть </w:t>
      </w:r>
      <w:proofErr w:type="gramStart"/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сформированы</w:t>
      </w:r>
      <w:proofErr w:type="gramEnd"/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B3EE6" w:rsidRPr="001101A7" w:rsidRDefault="00474E67" w:rsidP="00F7126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стремление к саморазвитию, желание открывать новое знание, новые способы действия, </w:t>
      </w:r>
    </w:p>
    <w:p w:rsidR="006B3EE6" w:rsidRPr="001101A7" w:rsidRDefault="00474E67" w:rsidP="00F7126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474E67" w:rsidRPr="001101A7" w:rsidRDefault="00474E67" w:rsidP="00F71268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</w:p>
    <w:p w:rsidR="00474E67" w:rsidRPr="001101A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474E67" w:rsidRPr="001101A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474E67" w:rsidRPr="001101A7" w:rsidRDefault="00474E67" w:rsidP="006B3EE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6B3EE6" w:rsidRPr="001101A7" w:rsidRDefault="00474E67" w:rsidP="00F71268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деятельность, готовить рабочее место;</w:t>
      </w:r>
    </w:p>
    <w:p w:rsidR="006B3EE6" w:rsidRPr="001101A7" w:rsidRDefault="00474E67" w:rsidP="00F71268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(ставить) учебно-познавательную задачу и сохранять её до конца учебных действий; </w:t>
      </w:r>
    </w:p>
    <w:p w:rsidR="006B3EE6" w:rsidRPr="001101A7" w:rsidRDefault="00474E67" w:rsidP="00F71268">
      <w:pPr>
        <w:pStyle w:val="a4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(в сотрудничестве с учителем, с одноклассниками или самостоятельно) свои действия в соответствии </w:t>
      </w:r>
      <w:proofErr w:type="gramStart"/>
      <w:r w:rsidRPr="001101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 решаемыми учебно-познавательными; </w:t>
      </w:r>
    </w:p>
    <w:p w:rsidR="006B3EE6" w:rsidRPr="001101A7" w:rsidRDefault="00474E67" w:rsidP="00F71268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согласно составленному плану, а также по инструкциям учителя; </w:t>
      </w:r>
    </w:p>
    <w:p w:rsidR="006B3EE6" w:rsidRPr="001101A7" w:rsidRDefault="00474E67" w:rsidP="00F71268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выполнение действий, вносить необходимые коррективы (свои и учителя); </w:t>
      </w:r>
    </w:p>
    <w:p w:rsidR="00474E67" w:rsidRPr="001101A7" w:rsidRDefault="00474E67" w:rsidP="00F7126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решения поставленных задач, находить ошибки и способы их устранения. </w:t>
      </w:r>
    </w:p>
    <w:p w:rsidR="00474E67" w:rsidRPr="001101A7" w:rsidRDefault="00474E67" w:rsidP="00F7126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1101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3EE6" w:rsidRPr="001101A7" w:rsidRDefault="00474E67" w:rsidP="00F7126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6B3EE6" w:rsidRPr="001101A7" w:rsidRDefault="00474E67" w:rsidP="00F7126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3F670A" w:rsidRPr="001101A7" w:rsidRDefault="00474E67" w:rsidP="00F7126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474E67" w:rsidRPr="001101A7" w:rsidRDefault="00474E67" w:rsidP="00F71268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3F670A" w:rsidRPr="001101A7" w:rsidRDefault="00474E67" w:rsidP="00F71268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осознавать учебно-познавательную, учебно-практическую задачи;</w:t>
      </w:r>
    </w:p>
    <w:p w:rsidR="003F670A" w:rsidRPr="001101A7" w:rsidRDefault="00474E67" w:rsidP="00F71268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решения учебных задач, делать отбор содержания;</w:t>
      </w:r>
    </w:p>
    <w:p w:rsidR="00474E67" w:rsidRPr="001101A7" w:rsidRDefault="00474E67" w:rsidP="00F71268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 и сопоставлять, выявлять взаимосвязи и зависимости, отражать полученную при наблюдении информацию в виде рисунка, схемы, таблицы; 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3F670A" w:rsidRPr="001101A7" w:rsidRDefault="00474E67" w:rsidP="00F71268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3F670A" w:rsidRPr="001101A7" w:rsidRDefault="00474E67" w:rsidP="00F71268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1101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изобразительную, схематическую, табличную); </w:t>
      </w:r>
    </w:p>
    <w:p w:rsidR="003F670A" w:rsidRPr="001101A7" w:rsidRDefault="00474E67" w:rsidP="00F71268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дополнять готовые информационные объекты (тексты, таблицы, схемы, диаграммы), создавать собственные;</w:t>
      </w:r>
    </w:p>
    <w:p w:rsidR="00474E67" w:rsidRPr="001101A7" w:rsidRDefault="00474E67" w:rsidP="00F71268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3F670A" w:rsidRPr="001101A7" w:rsidRDefault="00474E67" w:rsidP="00F71268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3F670A" w:rsidRPr="001101A7" w:rsidRDefault="00474E67" w:rsidP="00F71268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3F670A" w:rsidRPr="001101A7" w:rsidRDefault="00474E67" w:rsidP="00F71268">
      <w:pPr>
        <w:pStyle w:val="a4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474E67" w:rsidRPr="001101A7" w:rsidRDefault="00474E67" w:rsidP="00F71268">
      <w:pPr>
        <w:pStyle w:val="a4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3F670A" w:rsidRPr="001101A7" w:rsidRDefault="00474E67" w:rsidP="00F71268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оперировать в речи предметным языком – правильно использовать понятия, полно и точно излагать свои мысли, строить монологическую речь, вести диалог;</w:t>
      </w:r>
    </w:p>
    <w:p w:rsidR="003F670A" w:rsidRPr="001101A7" w:rsidRDefault="00474E67" w:rsidP="00F71268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3F670A" w:rsidRPr="001101A7" w:rsidRDefault="00474E67" w:rsidP="00F71268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3F670A" w:rsidRPr="001101A7" w:rsidRDefault="00474E67" w:rsidP="00F71268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474E67" w:rsidRPr="001101A7" w:rsidRDefault="00474E67" w:rsidP="00F71268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hAnsi="Times New Roman" w:cs="Times New Roman"/>
          <w:color w:val="000000"/>
          <w:sz w:val="24"/>
          <w:szCs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  программы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74E67" w:rsidRPr="001101A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«Игра в профессии» - 1 класс.</w:t>
      </w:r>
    </w:p>
    <w:p w:rsidR="00474E67" w:rsidRPr="001101A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Цель: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элементарных знаний о профессиях через игру.</w:t>
      </w:r>
    </w:p>
    <w:p w:rsidR="00474E67" w:rsidRPr="001101A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«Путешествие в мир профессий» - 2 класс.</w:t>
      </w:r>
    </w:p>
    <w:p w:rsidR="00474E67" w:rsidRPr="001101A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представлений детей о мире профессий.</w:t>
      </w:r>
    </w:p>
    <w:p w:rsidR="00474E67" w:rsidRPr="001101A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«Все работы хороши» - 3 класс.</w:t>
      </w:r>
    </w:p>
    <w:p w:rsidR="00474E67" w:rsidRPr="001101A7" w:rsidRDefault="00474E67" w:rsidP="003F670A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мотивации, интереса к трудовой и учебной деятельности, стремление к коллективному общественно-полезному труду</w:t>
      </w:r>
    </w:p>
    <w:p w:rsidR="003645C1" w:rsidRPr="001101A7" w:rsidRDefault="00474E67" w:rsidP="003645C1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«Труд в почете любой, мир профессий большой»   - 4 класс</w:t>
      </w:r>
    </w:p>
    <w:p w:rsidR="003645C1" w:rsidRPr="001101A7" w:rsidRDefault="003645C1" w:rsidP="003645C1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E67" w:rsidRPr="001101A7" w:rsidRDefault="00474E67" w:rsidP="003645C1">
      <w:pPr>
        <w:spacing w:after="0" w:line="360" w:lineRule="auto"/>
        <w:ind w:firstLine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добросовестное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474E67" w:rsidRPr="001101A7" w:rsidRDefault="00474E67" w:rsidP="00474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Default="003645C1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Pr="001101A7" w:rsidRDefault="001101A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3F67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1 класс.</w:t>
      </w:r>
    </w:p>
    <w:p w:rsidR="00474E67" w:rsidRPr="001101A7" w:rsidRDefault="00474E67" w:rsidP="00474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E67" w:rsidRPr="001101A7" w:rsidRDefault="00474E67" w:rsidP="00474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«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Игра в профессии»   - 33 часа</w:t>
      </w:r>
    </w:p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993"/>
        <w:gridCol w:w="3570"/>
        <w:gridCol w:w="824"/>
      </w:tblGrid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с просмотром мультфильма, беседа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«Оденем куклу на работу, в театр, в спортзал, в школу»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  <w:proofErr w:type="gram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:"</w:t>
            </w:r>
            <w:proofErr w:type="gram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спецодежду для куклы"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rPr>
          <w:trHeight w:val="843"/>
        </w:trPr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с элементами игры: </w:t>
            </w:r>
            <w:proofErr w:type="spell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спецмашины.</w:t>
            </w:r>
          </w:p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Видеофильм.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rPr>
          <w:trHeight w:val="287"/>
        </w:trPr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«Больница»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школьной библиотеке: «Какие бывают профессии»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игровой час</w:t>
            </w:r>
          </w:p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С.Михалков «Дядя Степа»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беседа, викторина, конкурс рисунков.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</w:t>
            </w:r>
            <w:proofErr w:type="spell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встреча  с работником полиции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К.Чуковский «Доктор Айболит»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Игра-демонстрация, мини  сценки, рисунки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школьной столовой «Профессия повар»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Экскурсия, рисунки.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27 - 31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продукта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93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32 - 33</w:t>
            </w:r>
          </w:p>
        </w:tc>
        <w:tc>
          <w:tcPr>
            <w:tcW w:w="3260" w:type="dxa"/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993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F139F" w:rsidRPr="001101A7" w:rsidRDefault="00AF139F" w:rsidP="00A4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2 класс.</w:t>
      </w:r>
    </w:p>
    <w:p w:rsidR="00474E67" w:rsidRPr="001101A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в мир профессий» - 34 часа</w:t>
      </w:r>
    </w:p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"/>
        <w:gridCol w:w="2996"/>
        <w:gridCol w:w="1142"/>
        <w:gridCol w:w="3525"/>
        <w:gridCol w:w="15"/>
        <w:gridCol w:w="1066"/>
      </w:tblGrid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AF139F" w:rsidRPr="001101A7" w:rsidTr="00AF139F">
        <w:trPr>
          <w:trHeight w:val="526"/>
        </w:trPr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</w:tcPr>
          <w:p w:rsidR="00603419" w:rsidRPr="001101A7" w:rsidRDefault="00603419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строители» 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проектируем и строим город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</w:tcPr>
          <w:p w:rsidR="00603419" w:rsidRPr="001101A7" w:rsidRDefault="00603419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деятельность: создание диафильма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</w:tcPr>
          <w:p w:rsidR="00637C53" w:rsidRPr="001101A7" w:rsidRDefault="00637C53" w:rsidP="00637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419" w:rsidRPr="001101A7" w:rsidRDefault="00603419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продукта</w:t>
            </w: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</w:tcPr>
          <w:p w:rsidR="00AF139F" w:rsidRPr="001101A7" w:rsidRDefault="00AF139F" w:rsidP="00637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класс: "Русская коса"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игры, приглашение школьного врача, рассказ о здоровье сбережении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03419" w:rsidRPr="001101A7" w:rsidRDefault="00603419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будущего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Сочинение, конкурс рисунков.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Игра "12 записок"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 презентация 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03419" w:rsidRPr="001101A7" w:rsidRDefault="00603419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03419" w:rsidRPr="001101A7" w:rsidRDefault="00603419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«Все работы хороши </w:t>
            </w:r>
            <w:proofErr w:type="gram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ыбирай на вкус»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Поэтическая гостиная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37C53" w:rsidRPr="001101A7" w:rsidRDefault="00637C53" w:rsidP="00637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«Чем пахнут ремёсла 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мультфильма, работа с текстом 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03419" w:rsidRPr="001101A7" w:rsidRDefault="00603419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проектируем и строим железную дорогу, дидактическая игра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03419" w:rsidRPr="001101A7" w:rsidRDefault="00603419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rPr>
          <w:trHeight w:val="305"/>
        </w:trPr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30-32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пожарную часть, рисунки.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03419" w:rsidRPr="001101A7" w:rsidRDefault="00603419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8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1101A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96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114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03419" w:rsidRPr="001101A7" w:rsidRDefault="00603419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364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64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9F" w:rsidRPr="001101A7" w:rsidRDefault="00AF139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Pr="001101A7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3 класс.</w:t>
      </w:r>
    </w:p>
    <w:p w:rsidR="00474E67" w:rsidRPr="001101A7" w:rsidRDefault="00474E6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 Все работы хороши»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F670A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 часа</w:t>
      </w:r>
    </w:p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987"/>
        <w:gridCol w:w="3125"/>
        <w:gridCol w:w="992"/>
        <w:gridCol w:w="3480"/>
        <w:gridCol w:w="1056"/>
      </w:tblGrid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профессия»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кого мастерок, у кого молоток»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рабочих профессий посредством детских презентаций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«Истоки трудолюбия»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pStyle w:val="c3"/>
              <w:spacing w:before="0" w:beforeAutospacing="0" w:after="0" w:afterAutospacing="0"/>
            </w:pPr>
            <w:r w:rsidRPr="001101A7">
              <w:rPr>
                <w:rStyle w:val="c1"/>
              </w:rPr>
              <w:t>Игровая программа  «Калейдоскоп профессий»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«Сладкая профессия - кондитер»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на кондитерскую фабрику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12- 15</w:t>
            </w:r>
          </w:p>
        </w:tc>
        <w:tc>
          <w:tcPr>
            <w:tcW w:w="3125" w:type="dxa"/>
          </w:tcPr>
          <w:p w:rsidR="00AF139F" w:rsidRPr="001101A7" w:rsidRDefault="00AF139F" w:rsidP="001F5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НПК «В мире профессий»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конференция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16 - 17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pStyle w:val="c3"/>
              <w:spacing w:before="0" w:beforeAutospacing="0" w:after="0" w:afterAutospacing="0"/>
            </w:pPr>
            <w:r w:rsidRPr="001101A7">
              <w:rPr>
                <w:rStyle w:val="c1"/>
              </w:rPr>
              <w:t>Спортивные профессии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спортивной игры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18-21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профессия»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tabs>
                <w:tab w:val="left" w:pos="32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tabs>
                <w:tab w:val="left" w:pos="32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22 - 25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друзья-книги»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библиотеку</w:t>
            </w: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"Книжка - малышка"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987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26- 34</w:t>
            </w:r>
          </w:p>
        </w:tc>
        <w:tc>
          <w:tcPr>
            <w:tcW w:w="312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Фильм, фильм, фильм</w:t>
            </w:r>
          </w:p>
        </w:tc>
        <w:tc>
          <w:tcPr>
            <w:tcW w:w="992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</w:t>
            </w:r>
            <w:proofErr w:type="gram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фильма</w:t>
            </w: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фильма 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7AFF" w:rsidRPr="001101A7" w:rsidRDefault="00417AFF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Default="001101A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01A7" w:rsidRPr="001101A7" w:rsidRDefault="001101A7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Pr="001101A7" w:rsidRDefault="00637C53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474E67" w:rsidP="003645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4 класс.</w:t>
      </w:r>
    </w:p>
    <w:p w:rsidR="003645C1" w:rsidRPr="001101A7" w:rsidRDefault="003645C1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Труд в почете любой, мир профессий большой» - 34 часа</w:t>
      </w:r>
    </w:p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1"/>
        <w:gridCol w:w="1134"/>
        <w:gridCol w:w="3030"/>
        <w:gridCol w:w="1080"/>
      </w:tblGrid>
      <w:tr w:rsidR="00AF139F" w:rsidRPr="001101A7" w:rsidTr="00AF139F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F139F" w:rsidRPr="001101A7" w:rsidRDefault="00AF139F" w:rsidP="00AF13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AF139F" w:rsidRPr="001101A7" w:rsidTr="00AF139F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«Любимое дело </w:t>
            </w:r>
            <w:proofErr w:type="gramStart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счастливое будущее»</w:t>
            </w: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час, презентация, работа в группах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7C53" w:rsidRPr="001101A7" w:rsidRDefault="00637C53" w:rsidP="00637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603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3645C1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3-8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AF139F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F139F"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ностический</w:t>
            </w:r>
          </w:p>
          <w:p w:rsidR="003645C1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5C1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5C1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5C1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30" w:type="dxa"/>
            <w:vMerge w:val="restart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классификации профессий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F139F" w:rsidRPr="001101A7" w:rsidRDefault="00AF139F" w:rsidP="0016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F" w:rsidRPr="001101A7" w:rsidTr="003645C1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9-14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преобразующий</w:t>
            </w: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5C1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5C1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5C1" w:rsidRPr="001101A7" w:rsidRDefault="003645C1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30" w:type="dxa"/>
            <w:vMerge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9F" w:rsidRPr="001101A7" w:rsidRDefault="00AF139F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3645C1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изыскательский</w:t>
            </w:r>
          </w:p>
        </w:tc>
        <w:tc>
          <w:tcPr>
            <w:tcW w:w="1134" w:type="dxa"/>
          </w:tcPr>
          <w:p w:rsidR="00AF139F" w:rsidRPr="001101A7" w:rsidRDefault="00AF139F" w:rsidP="0016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30" w:type="dxa"/>
            <w:vMerge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3645C1" w:rsidRPr="001101A7" w:rsidRDefault="003645C1" w:rsidP="00637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учащихся</w:t>
            </w: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анкетами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45C1" w:rsidRPr="001101A7" w:rsidRDefault="003645C1" w:rsidP="00637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23 - 24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в городе Мастеров»</w:t>
            </w: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45C1" w:rsidRPr="001101A7" w:rsidRDefault="003645C1" w:rsidP="00AF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25-28</w:t>
            </w:r>
          </w:p>
        </w:tc>
        <w:tc>
          <w:tcPr>
            <w:tcW w:w="3261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«Работники издательств и типографии»</w:t>
            </w: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в типографию, выпуск классной газеты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45C1" w:rsidRPr="001101A7" w:rsidRDefault="003645C1" w:rsidP="00165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39F" w:rsidRPr="001101A7" w:rsidTr="00AF139F">
        <w:tc>
          <w:tcPr>
            <w:tcW w:w="1135" w:type="dxa"/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29 - 34 </w:t>
            </w:r>
          </w:p>
        </w:tc>
        <w:tc>
          <w:tcPr>
            <w:tcW w:w="3261" w:type="dxa"/>
          </w:tcPr>
          <w:p w:rsidR="00AF139F" w:rsidRPr="001101A7" w:rsidRDefault="00AF139F" w:rsidP="001F5A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НПК «Из прошлого в будущее» </w:t>
            </w:r>
          </w:p>
        </w:tc>
        <w:tc>
          <w:tcPr>
            <w:tcW w:w="1134" w:type="dxa"/>
          </w:tcPr>
          <w:p w:rsidR="00AF139F" w:rsidRPr="001101A7" w:rsidRDefault="00AF139F" w:rsidP="003F6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AF139F" w:rsidRPr="001101A7" w:rsidRDefault="00AF139F" w:rsidP="003F6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презентация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5DFD" w:rsidRPr="001101A7" w:rsidRDefault="00165DFD" w:rsidP="00165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E67" w:rsidRPr="001101A7" w:rsidRDefault="00474E67" w:rsidP="00474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Pr="001101A7" w:rsidRDefault="003645C1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5C1" w:rsidRDefault="003645C1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C53" w:rsidRDefault="00637C53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101A7" w:rsidRPr="001101A7" w:rsidRDefault="001101A7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 1 класс,  33 часа</w:t>
      </w:r>
    </w:p>
    <w:p w:rsidR="00474E67" w:rsidRPr="001101A7" w:rsidRDefault="00474E67" w:rsidP="003F67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474E67" w:rsidRPr="001101A7" w:rsidRDefault="00474E67" w:rsidP="003F67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 (2 ч). Занятия с элементами игры.</w:t>
      </w:r>
    </w:p>
    <w:p w:rsidR="00474E67" w:rsidRPr="001101A7" w:rsidRDefault="00474E67" w:rsidP="001F5A4C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Стихи о профессиях.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карточками (конкурс состоит из разрезанной на части картинок).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маляров.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«Кто потерял свой инструмент», конкурс «Найди лишнее», игра «Таинственное слово» (расшифровка слов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баркы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(рыбак),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ртомас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(матрос),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явше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(швея).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отгадай пословицы (Без охоты..(нет рыбака), без дела жит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…(только небо коптить).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474E67" w:rsidRPr="001101A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Кому что нужно(2 ч). Дидактическая игра.</w:t>
      </w:r>
    </w:p>
    <w:p w:rsidR="00474E67" w:rsidRPr="001101A7" w:rsidRDefault="00474E67" w:rsidP="001F5A4C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474E67" w:rsidRPr="001101A7" w:rsidRDefault="00474E67" w:rsidP="00CE0C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Оденем куклу на работу, в театр, в спортзал... (2ч). Дидактическая игра. Практическое занятие - рисуем одежду для куклы.</w:t>
      </w:r>
    </w:p>
    <w:p w:rsidR="00CE0CF4" w:rsidRPr="001101A7" w:rsidRDefault="00CE0CF4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474E67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строители (2ч). Занятие с элементами игры, </w:t>
      </w:r>
      <w:proofErr w:type="spellStart"/>
      <w:r w:rsidR="00474E67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легоконструирование</w:t>
      </w:r>
      <w:proofErr w:type="spellEnd"/>
      <w:r w:rsidR="00474E67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спецмашин.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Строим модели спецмашин. Что нужно знать, чтобы стать строителем? Какую пользу приносят спецмашины?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Магазин (2ч).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Ролевая игра.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идем в магазин (2ч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).  Экскурсия. Беседа по содержанию, рисунки.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Аптека (2ч)</w:t>
      </w:r>
      <w:proofErr w:type="gram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олевая игра.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 пользе лекарственных растений.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Больница (2ч).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Встреча с медработником школы. Атрибуты врача. Ролевая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игра.</w:t>
      </w:r>
    </w:p>
    <w:p w:rsidR="00CE0CF4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школьной библиотеке. Какие бывают профессии (2 ч). Игровой час.</w:t>
      </w:r>
    </w:p>
    <w:p w:rsidR="00474E67" w:rsidRPr="001101A7" w:rsidRDefault="00CE0CF4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74E67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</w:t>
      </w:r>
      <w:proofErr w:type="gramStart"/>
      <w:r w:rsidR="00474E67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..(</w:t>
      </w:r>
      <w:proofErr w:type="gramEnd"/>
      <w:r w:rsidR="00474E67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вытянуть рыбку из пруда»). Загадки о профессиях. Кроссворд о профессиях. </w:t>
      </w:r>
      <w:proofErr w:type="gramStart"/>
      <w:r w:rsidR="00474E67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Итог</w:t>
      </w:r>
      <w:proofErr w:type="gramEnd"/>
      <w:r w:rsidR="00474E67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: о каких профессиях мы сегодня узнали?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С.Михалков «Дядя Степа-милиционер» (2ч)</w:t>
      </w:r>
      <w:proofErr w:type="gram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.Ч</w:t>
      </w:r>
      <w:proofErr w:type="gramEnd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тение.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текста. Словарная работа: милиционер, профессия..Обсуждение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прочитанного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 Ответы на вопросы.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С.Михалков «Дядя Степа-милиционер»(3ч).</w:t>
      </w:r>
      <w:r w:rsidR="001F5A4C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Видеоурок</w:t>
      </w:r>
      <w:proofErr w:type="spellEnd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/ф по произведению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С.Михалков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«Дядя Степа-милиционер». Обсуждение поступков главных героев. Как бы ты поступил в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ситуациях. Конкурс рисунков.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К.Чуковский «Доктор Айболит»- (2ч)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Просмотр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/ф по произведению.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Игра-демонстрация, викторина, рисунки.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Профессия «Повар»(2ч). Экскурсия в школьную столовую.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Вступительное слово воспитателя.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474E67" w:rsidRPr="001101A7" w:rsidRDefault="001F5A4C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«Профессия моих родителей»</w:t>
      </w:r>
      <w:r w:rsidR="00474E67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(5ч). </w:t>
      </w:r>
      <w:r w:rsidR="00474E67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продукта.</w:t>
      </w:r>
    </w:p>
    <w:p w:rsidR="00474E67" w:rsidRPr="001101A7" w:rsidRDefault="001F5A4C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«Все работы хороши»</w:t>
      </w:r>
      <w:r w:rsidR="00474E67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(2ч)</w:t>
      </w:r>
    </w:p>
    <w:p w:rsidR="00CE0CF4" w:rsidRPr="001101A7" w:rsidRDefault="00CE0CF4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 класс, 34 часа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работы хороши (2ч). Викторина.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 презентация - вопрос - ответ.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 Определить профессии, результат труда человека.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строители (2ч).</w:t>
      </w:r>
      <w:r w:rsidR="0038022D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Практическое занятие - </w:t>
      </w:r>
      <w:proofErr w:type="spell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легоконструирование</w:t>
      </w:r>
      <w:proofErr w:type="spellEnd"/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настольного конструктора «Строитель» в группах. Итог - защита проекта города группы, награждение.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Кто создает мультфильмы? (5ч). 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диафильма в группе по алгоритму, представление продукта.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«Моя будущая профессия» (4ч).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плана презентации, отбор содержания, работа над презентацией, защита проекта.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парикмахерской (1ч)</w:t>
      </w:r>
      <w:r w:rsidR="001F5A4C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- класс: «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Русска</w:t>
      </w:r>
      <w:r w:rsidR="001F5A4C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я коса»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Здоровье в твоих руках (3ч).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Самопрезентация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здорового образа жизни. Спорт в моей семье. 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Профессия будущего (1ч)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Сочинение, конкурс рисунков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Почта(1ч)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F5A4C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гра «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12 записок</w:t>
      </w:r>
      <w:r w:rsidR="001F5A4C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Аптека (2ч)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Экскурсия, презентация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Удивительные профессии (2ч)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КВН совместно с учащимися 5-х классов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 - выбирай на вкус! (2ч)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конкурс чтецов</w:t>
      </w:r>
    </w:p>
    <w:p w:rsidR="00474E67" w:rsidRPr="001101A7" w:rsidRDefault="00474E67" w:rsidP="001F5A4C">
      <w:pPr>
        <w:tabs>
          <w:tab w:val="left" w:pos="590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 Дж. </w:t>
      </w:r>
      <w:proofErr w:type="spell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Родари</w:t>
      </w:r>
      <w:proofErr w:type="spellEnd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«Чем пахнут ремесла»(2 ч.)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Просмотр мультфильма, работа с текстом, рисунки.</w:t>
      </w:r>
    </w:p>
    <w:p w:rsidR="00474E67" w:rsidRPr="001101A7" w:rsidRDefault="00474E67" w:rsidP="001F5A4C">
      <w:pPr>
        <w:tabs>
          <w:tab w:val="left" w:pos="590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Железная дорога (2ч)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Легоконструирование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: проектируем и строим железную дорогу, дидактическая игра.</w:t>
      </w:r>
    </w:p>
    <w:p w:rsidR="00474E67" w:rsidRPr="001101A7" w:rsidRDefault="00474E67" w:rsidP="001F5A4C">
      <w:pPr>
        <w:tabs>
          <w:tab w:val="left" w:pos="590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Пожарная часть (3ч)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в пожарную часть, конкурс рисунков.</w:t>
      </w:r>
    </w:p>
    <w:p w:rsidR="00474E67" w:rsidRPr="001101A7" w:rsidRDefault="00474E67" w:rsidP="001F5A4C">
      <w:pPr>
        <w:tabs>
          <w:tab w:val="left" w:pos="590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</w:t>
      </w:r>
      <w:r w:rsidR="001F5A4C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аздник «Все работы хороши»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(2ч)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итогов курса для родителей</w:t>
      </w:r>
      <w:r w:rsidR="00CE0CF4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E67" w:rsidRPr="001101A7" w:rsidRDefault="00474E67" w:rsidP="001F5A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- 3 класс,  34 часа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профессия(2ч). Игровая программа.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Роль труда в жизни человека. Работа с пословицами: например: «Труд кормит человека, а лень портит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..».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профессию, например: «Куй железо, пока горячо» (кузнец).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кого мастерок, у кого молоток (2ч). Обзор рабочих профессий посредством презентаций. Беседа с элементами игры.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Вводное слово. История происхождения орудия труда. Знакомство с понятием «инструмента». Дидактическая игра: «Назови инструмент» (на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кухне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Истоки трудолюбия (2ч). Игровой час.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Домашний помощник (2ч). Игра-конкурс.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В.Пахнов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Инсценировки. Конкурс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смекалистых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 Конкурс: «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Очумелые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ручки». Конкурс-эстафета: «Кто быстрее забьет гвоздь».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Калейдоскоп  профессий (2ч). Викторина.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Разминка. Конкурс «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Профсловарь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Конкурс болельщикам. Вопросы о профессии. Загадки о профессиях. Конкурс письмо другу (друг просит дать совет по выбору профессии). Конкурс: «отгадай кроссворд», конкурс пословиц о профессиях. Игра эрудит (угадать профессию по первой букве). Например: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(пилот), в (врач). Итог награждение лучших игроков.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Сладкая профессия - кондитер (3ч). Экскурсия.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НПК "В мире профессий (4ч). Школьная конференция.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Спортивные профессии.  (2ч). Занятие с элементами спортивной игры.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Моя профессия (4ч). Проект.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Наши друзья-книги (4ч).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 в библиотеку. Творческая мастерская "Книжка - малышка"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Фильм, фильм, фильм (9ч)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"Творческая мастерская - создание фильма, презентация.</w:t>
      </w:r>
    </w:p>
    <w:p w:rsidR="00403702" w:rsidRPr="001101A7" w:rsidRDefault="00403702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Модуль I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- 34 класс,  4 часа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Любимое дело -  мое  счастливое  будущее (2ч)</w:t>
      </w:r>
      <w:proofErr w:type="gram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.К</w:t>
      </w:r>
      <w:proofErr w:type="gramEnd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лассный час, презентация.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Психологическая игра в круге. Инсценировка стихотворения С. Михалкова «Дело было вечером». Презентации. 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Классификация профессий: гностический тип(6ч) -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</w:t>
      </w:r>
      <w:r w:rsidR="00CE0CF4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Классификация профессий: изыскательский 6ч) -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</w:t>
      </w:r>
      <w:proofErr w:type="gramEnd"/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Классификация профессий: преобразующий тип(6ч) -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</w:t>
      </w:r>
      <w:r w:rsidR="00CE0CF4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Диагностика учащихся (2ч)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учащихся по методике Климова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в городе мастеров (2ч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)  КВН совместно с учащимися 5-х классов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сценки о профессиях. Подведение итогов, награждение.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Работники издательства типографии (2ч).  Экскурсия, выпуск классной газеты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Организационный момент. Актуализация опорных знаний (разгадывание ребуса). Сюжетно-ролевая игра «Редакция газеты». Задание 1-штат редакции (корреспондент, фотограф, художник, наборщик). Задание 2- Вы редакторы (отредактировать текст). Задание 3- Вы - журналисты (написать текст). Задание 4 Вы - художники (выполнение иллюстрации). Итог: 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каких специальностей работают над созданием газеты.</w:t>
      </w:r>
    </w:p>
    <w:p w:rsidR="00474E67" w:rsidRPr="001101A7" w:rsidRDefault="001F5A4C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НПК «Из прошлого в будущее»</w:t>
      </w:r>
      <w:r w:rsidR="00474E67"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(6ч). </w:t>
      </w:r>
      <w:r w:rsidR="00474E67"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Подготовка, презентация.</w:t>
      </w:r>
    </w:p>
    <w:p w:rsidR="00474E67" w:rsidRPr="001101A7" w:rsidRDefault="00474E67" w:rsidP="001F5A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CF4" w:rsidRPr="001101A7" w:rsidRDefault="00CE0CF4" w:rsidP="001F5A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E0CF4" w:rsidRPr="001101A7" w:rsidSect="003645C1">
          <w:footerReference w:type="default" r:id="rId9"/>
          <w:pgSz w:w="11906" w:h="16838"/>
          <w:pgMar w:top="567" w:right="850" w:bottom="567" w:left="1701" w:header="708" w:footer="708" w:gutter="0"/>
          <w:pgNumType w:start="2"/>
          <w:cols w:space="708"/>
          <w:docGrid w:linePitch="360"/>
        </w:sectPr>
      </w:pPr>
    </w:p>
    <w:p w:rsidR="00474E67" w:rsidRPr="001101A7" w:rsidRDefault="00474E67" w:rsidP="001F5A4C">
      <w:pPr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ПЕДАГОГОВ</w:t>
      </w:r>
    </w:p>
    <w:p w:rsidR="00CE0CF4" w:rsidRPr="001101A7" w:rsidRDefault="00CE0CF4" w:rsidP="001F5A4C">
      <w:pPr>
        <w:widowControl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74E67" w:rsidRPr="001101A7" w:rsidRDefault="00474E67" w:rsidP="001F5A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Барсева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 Л.Б. Обучение сюжетн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 ролевой игре детей с проблемами интеллектуального развития / Л.Б.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Барсева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 – Санкт- Петербург. Издательство «СОЮЗ», 2001 – 412с.</w:t>
      </w:r>
    </w:p>
    <w:p w:rsidR="00474E67" w:rsidRPr="001101A7" w:rsidRDefault="00474E67" w:rsidP="001F5A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101A7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 О.В. Введение в мир профессий. / О.В. Багрова. /  Волгоград. Издательство « Учитель», 2009 – 159с.</w:t>
      </w:r>
    </w:p>
    <w:p w:rsidR="00474E67" w:rsidRPr="001101A7" w:rsidRDefault="00474E67" w:rsidP="001F5A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Козлова М.А. Классные часы 1- 4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. /М.А. Козлова-М: Изд. «Экзамен», 2009. - 317с. </w:t>
      </w:r>
    </w:p>
    <w:p w:rsidR="00474E67" w:rsidRPr="001101A7" w:rsidRDefault="00474E67" w:rsidP="001F5A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474E67" w:rsidRPr="001101A7" w:rsidRDefault="00474E67" w:rsidP="001F5A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01A7">
        <w:rPr>
          <w:rFonts w:ascii="Times New Roman" w:hAnsi="Times New Roman" w:cs="Times New Roman"/>
          <w:sz w:val="24"/>
          <w:szCs w:val="24"/>
        </w:rPr>
        <w:t>Стребеляева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 В.А. Формирование мышления у детей с отклонением в развитии.  / В.А.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Стребеляева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>–М.: Издательство ВЛАДОС, 2001 -180с.</w:t>
      </w:r>
    </w:p>
    <w:p w:rsidR="00474E67" w:rsidRPr="001101A7" w:rsidRDefault="00474E67" w:rsidP="001F5A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Сасова И.А. Экономика 2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текст], тетрадь творческих заданий. / И.А. Сасова, В.Н.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Земасенская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>. – М.: Вита-Пресс, 2007, 2008</w:t>
      </w:r>
    </w:p>
    <w:p w:rsidR="00474E67" w:rsidRPr="001101A7" w:rsidRDefault="00474E67" w:rsidP="001F5A4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Шорыгина Т.А. Профессии. Какие они. /Т. А. Шорыгина – М.: Издательство ГНОМ и Д, 2007 -96с.</w:t>
      </w:r>
    </w:p>
    <w:p w:rsidR="00474E67" w:rsidRPr="001101A7" w:rsidRDefault="00474E67" w:rsidP="001F5A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7" w:rsidRPr="001101A7" w:rsidRDefault="00474E67" w:rsidP="001F5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CE0CF4" w:rsidRPr="001101A7" w:rsidRDefault="00CE0CF4" w:rsidP="001F5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E67" w:rsidRPr="001101A7" w:rsidRDefault="00474E67" w:rsidP="001F5A4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Маршак С.Я. Сказки, песни, загадки. / С.Я. Маршак – М.: Издательство «Детская литература», 1987 – 192с.</w:t>
      </w:r>
    </w:p>
    <w:p w:rsidR="00474E67" w:rsidRPr="001101A7" w:rsidRDefault="00474E67" w:rsidP="001F5A4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Михалков С. Дядя Степа и другие. / С. Михалков – М.: Издательство «Детская литература», 1989 -310с.</w:t>
      </w:r>
    </w:p>
    <w:p w:rsidR="00474E67" w:rsidRPr="001101A7" w:rsidRDefault="00474E67" w:rsidP="001F5A4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Носов Н. Приключение незнайки и его друзей. / Н. Носов – М.: Издательство «Детская литература», 1987 – 160с.</w:t>
      </w:r>
    </w:p>
    <w:p w:rsidR="00474E67" w:rsidRPr="001101A7" w:rsidRDefault="00474E67" w:rsidP="001F5A4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01A7">
        <w:rPr>
          <w:rFonts w:ascii="Times New Roman" w:hAnsi="Times New Roman" w:cs="Times New Roman"/>
          <w:sz w:val="24"/>
          <w:szCs w:val="24"/>
        </w:rPr>
        <w:t>РодариД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 xml:space="preserve">. Чем пахнут ремесла? / Д.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1101A7">
        <w:rPr>
          <w:rFonts w:ascii="Times New Roman" w:hAnsi="Times New Roman" w:cs="Times New Roman"/>
          <w:sz w:val="24"/>
          <w:szCs w:val="24"/>
        </w:rPr>
        <w:t>–М.: Издательство «Детская литература», 1989 -15с.</w:t>
      </w:r>
    </w:p>
    <w:p w:rsidR="00474E67" w:rsidRPr="001101A7" w:rsidRDefault="00474E67" w:rsidP="001F5A4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Успенский Э. Седьмая профессия Маши Филиппенко / Э. Успенский – «Стрекоза», 2000 – 79с.</w:t>
      </w:r>
    </w:p>
    <w:p w:rsidR="00474E67" w:rsidRPr="001101A7" w:rsidRDefault="00474E67" w:rsidP="001F5A4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Френкель П.Л. Я расту. / П.Л. Френкель – М.: Издательство « Детская литература», 1986 – 56с.</w:t>
      </w:r>
    </w:p>
    <w:p w:rsidR="00474E67" w:rsidRPr="001101A7" w:rsidRDefault="00474E67" w:rsidP="001F5A4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Чуковский К. Доктор Айболит. / К. Чуковский – М.: Издательство «Детская литература»,1989с.</w:t>
      </w:r>
    </w:p>
    <w:p w:rsidR="00474E67" w:rsidRPr="001101A7" w:rsidRDefault="00474E67" w:rsidP="001F5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AFF" w:rsidRPr="001101A7" w:rsidRDefault="00417AFF" w:rsidP="001F5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AFF" w:rsidRPr="001101A7" w:rsidRDefault="00417AFF" w:rsidP="001F5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AFF" w:rsidRPr="001101A7" w:rsidRDefault="00417AFF" w:rsidP="001F5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AFF" w:rsidRPr="001101A7" w:rsidRDefault="00417AFF" w:rsidP="001F5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FF1" w:rsidRPr="001101A7" w:rsidRDefault="00810FF1" w:rsidP="001F5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10FF1" w:rsidRPr="001101A7" w:rsidSect="00D23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FF1" w:rsidRPr="001101A7" w:rsidRDefault="00810FF1" w:rsidP="00810FF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</w:t>
      </w:r>
    </w:p>
    <w:p w:rsidR="00810FF1" w:rsidRPr="001101A7" w:rsidRDefault="00810FF1" w:rsidP="00810FF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101A7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Дифференциально - </w:t>
      </w:r>
      <w:proofErr w:type="gramStart"/>
      <w:r w:rsidRPr="001101A7">
        <w:rPr>
          <w:rFonts w:ascii="Times New Roman" w:hAnsi="Times New Roman" w:cs="Times New Roman"/>
          <w:color w:val="auto"/>
          <w:sz w:val="24"/>
          <w:szCs w:val="24"/>
        </w:rPr>
        <w:t>диагностический</w:t>
      </w:r>
      <w:proofErr w:type="gramEnd"/>
      <w:r w:rsidRPr="001101A7">
        <w:rPr>
          <w:rFonts w:ascii="Times New Roman" w:hAnsi="Times New Roman" w:cs="Times New Roman"/>
          <w:color w:val="auto"/>
          <w:sz w:val="24"/>
          <w:szCs w:val="24"/>
        </w:rPr>
        <w:t xml:space="preserve"> опросник Климова</w:t>
      </w:r>
    </w:p>
    <w:p w:rsidR="00810FF1" w:rsidRPr="001101A7" w:rsidRDefault="00810FF1" w:rsidP="00810FF1">
      <w:pPr>
        <w:pStyle w:val="a5"/>
        <w:spacing w:before="0" w:beforeAutospacing="0" w:after="0" w:afterAutospacing="0" w:line="360" w:lineRule="auto"/>
        <w:jc w:val="both"/>
      </w:pPr>
      <w:r w:rsidRPr="001101A7">
        <w:tab/>
        <w:t xml:space="preserve">Ниже приведены 20 пар утверждений, которые раскрывают в сжатой форме тот или иной вид деятельности. Каждое утверждение в свою очередь имеет два буквенных обозначения — а </w:t>
      </w:r>
      <w:proofErr w:type="gramStart"/>
      <w:r w:rsidRPr="001101A7">
        <w:t>и б</w:t>
      </w:r>
      <w:proofErr w:type="gramEnd"/>
      <w:r w:rsidRPr="001101A7">
        <w:t>.</w:t>
      </w:r>
    </w:p>
    <w:p w:rsidR="00810FF1" w:rsidRPr="001101A7" w:rsidRDefault="00810FF1" w:rsidP="00810FF1">
      <w:pPr>
        <w:pStyle w:val="a5"/>
        <w:tabs>
          <w:tab w:val="left" w:pos="709"/>
          <w:tab w:val="left" w:pos="3402"/>
        </w:tabs>
        <w:spacing w:before="0" w:beforeAutospacing="0" w:after="0" w:afterAutospacing="0" w:line="360" w:lineRule="auto"/>
        <w:jc w:val="both"/>
      </w:pPr>
      <w:r w:rsidRPr="001101A7">
        <w:tab/>
        <w:t>Прочитайте каждое из двух утверждений внимательно, а потом выберите одного из них, проставив рядом знак «+»,  которое Вы сочли наиболее соответствующим и подходящим именно Вам. Можете поставить два знака «+», что будет говорить о еще большей привлекательности выбранного Вами вида деятельности. В случае</w:t>
      </w:r>
      <w:proofErr w:type="gramStart"/>
      <w:r w:rsidRPr="001101A7">
        <w:t>,</w:t>
      </w:r>
      <w:proofErr w:type="gramEnd"/>
      <w:r w:rsidRPr="001101A7">
        <w:t xml:space="preserve"> если выбранная работа Вам очень нравится Вы можете, поставить три знака «+».</w:t>
      </w:r>
    </w:p>
    <w:p w:rsidR="00810FF1" w:rsidRPr="001101A7" w:rsidRDefault="00810FF1" w:rsidP="00810FF1">
      <w:pPr>
        <w:pStyle w:val="a5"/>
        <w:spacing w:before="0" w:beforeAutospacing="0" w:after="0" w:afterAutospacing="0" w:line="360" w:lineRule="auto"/>
        <w:jc w:val="both"/>
      </w:pPr>
      <w:r w:rsidRPr="001101A7">
        <w:tab/>
        <w:t xml:space="preserve">Знаком </w:t>
      </w:r>
      <w:proofErr w:type="gramStart"/>
      <w:r w:rsidRPr="001101A7">
        <w:t>«-</w:t>
      </w:r>
      <w:proofErr w:type="gramEnd"/>
      <w:r w:rsidRPr="001101A7">
        <w:t>» отметьте работу, которая Вам не привлекательна. По степени несоответствия данного вида деятельности Вашим предпочтениям, Вы можете поставить два знака «</w:t>
      </w:r>
      <w:proofErr w:type="gramStart"/>
      <w:r w:rsidRPr="001101A7">
        <w:t>-»</w:t>
      </w:r>
      <w:proofErr w:type="gramEnd"/>
      <w:r w:rsidRPr="001101A7">
        <w:t>, и в случае, когда эта работа очень не нравится Вам, поставьте три знака «-».</w:t>
      </w:r>
    </w:p>
    <w:p w:rsidR="00810FF1" w:rsidRPr="001101A7" w:rsidRDefault="00810FF1" w:rsidP="00810FF1">
      <w:pPr>
        <w:pStyle w:val="a5"/>
        <w:spacing w:before="0" w:beforeAutospacing="0" w:after="0" w:afterAutospacing="0" w:line="360" w:lineRule="auto"/>
      </w:pPr>
      <w:r w:rsidRPr="001101A7">
        <w:rPr>
          <w:rStyle w:val="ab"/>
          <w:rFonts w:eastAsiaTheme="majorEastAsia"/>
        </w:rPr>
        <w:t xml:space="preserve">Содержание теста: </w:t>
      </w:r>
    </w:p>
    <w:tbl>
      <w:tblPr>
        <w:tblW w:w="9938" w:type="dxa"/>
        <w:jc w:val="center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922"/>
        <w:gridCol w:w="5173"/>
      </w:tblGrid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1б. Обслуживать машины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2а. Помогать больным людям, лечить их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За. Участвовать в оформлении книг, плакатов,  журналов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3б. Следить за состоянием и развитием растений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4б. Доводить товары до потребителя (рекламировать)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6а. Содержать животных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7б. Управлять подъемным краном, трактором, тепловозом и т. п.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9а. Ремонтировать вещи (одежду, технику), жилище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10а. Лечить животных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10б. Выполнять вычисления, расчеты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sz w:val="24"/>
                <w:szCs w:val="24"/>
              </w:rPr>
              <w:t>11а. Выводить новые сорта растений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sz w:val="24"/>
                <w:szCs w:val="24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sz w:val="24"/>
                <w:szCs w:val="24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sz w:val="24"/>
                <w:szCs w:val="24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13а. Участвовать в работе кружков художественной самодеятельности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A7">
              <w:rPr>
                <w:rFonts w:ascii="Times New Roman" w:hAnsi="Times New Roman" w:cs="Times New Roman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14а. Налаживать медицинские приборы, аппараты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14б. Оказывать людям медицинскую помощь при ранениях, ушибах и т. п.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16а. Выполнять лабораторные анализы в больнице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16б. Принимать, осматривать больных, беседовать с ними, назначать лечение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17б. Осуществлять монтаж зданий или сборку машин, приборов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19б. Заниматься черчением, копировать чертежи, карты</w:t>
            </w:r>
          </w:p>
        </w:tc>
      </w:tr>
      <w:tr w:rsidR="00810FF1" w:rsidRPr="001101A7" w:rsidTr="00810FF1">
        <w:trPr>
          <w:tblCellSpacing w:w="0" w:type="dxa"/>
          <w:jc w:val="center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20а. Вести борьбу с болезнями растений, с вредителями леса, сада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F1" w:rsidRPr="001101A7" w:rsidRDefault="00810FF1" w:rsidP="00810F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20б. Работать на клавишных машинах (пишущей машинке, телетайпе и др.)</w:t>
            </w:r>
          </w:p>
        </w:tc>
      </w:tr>
    </w:tbl>
    <w:p w:rsidR="00810FF1" w:rsidRPr="001101A7" w:rsidRDefault="00810FF1" w:rsidP="00810FF1">
      <w:pPr>
        <w:pStyle w:val="a5"/>
        <w:spacing w:before="0" w:beforeAutospacing="0" w:after="0" w:afterAutospacing="0" w:line="360" w:lineRule="auto"/>
        <w:jc w:val="both"/>
      </w:pPr>
      <w:r w:rsidRPr="001101A7">
        <w:rPr>
          <w:rStyle w:val="ab"/>
          <w:rFonts w:eastAsiaTheme="majorEastAsia"/>
        </w:rPr>
        <w:t>Ключи к тесту:</w:t>
      </w:r>
      <w:r w:rsidRPr="001101A7">
        <w:t xml:space="preserve"> После заполнения таблицы, состоящей из пяти рядов, каждый из которых соответствует конкретному типу профессии, по вертикали подсчитывается число знаков «+». Полученное число плюсов записывается в первую из трех пустых строчек внизу таблицы. Затем аналогичным образом подсчитывается число знаков </w:t>
      </w:r>
      <w:proofErr w:type="gramStart"/>
      <w:r w:rsidRPr="001101A7">
        <w:t>«-</w:t>
      </w:r>
      <w:proofErr w:type="gramEnd"/>
      <w:r w:rsidRPr="001101A7">
        <w:t>» и их количество записывается во вторую пустую строку таблицы.</w:t>
      </w:r>
    </w:p>
    <w:p w:rsidR="00810FF1" w:rsidRPr="001101A7" w:rsidRDefault="00810FF1" w:rsidP="00810FF1">
      <w:pPr>
        <w:pStyle w:val="a5"/>
        <w:spacing w:before="0" w:beforeAutospacing="0" w:after="0" w:afterAutospacing="0" w:line="360" w:lineRule="auto"/>
        <w:jc w:val="both"/>
      </w:pPr>
      <w:r w:rsidRPr="001101A7">
        <w:t>После этого по каждому из пяти вертикальных рядов необходимо проделать следующую операцию: из числа плюсов вычесть число минусов и полученный результат записать в последнюю пустую строку внизу таблицы.</w:t>
      </w:r>
    </w:p>
    <w:p w:rsidR="00810FF1" w:rsidRPr="001101A7" w:rsidRDefault="00810FF1" w:rsidP="00810FF1">
      <w:pPr>
        <w:pStyle w:val="a5"/>
        <w:spacing w:before="0" w:beforeAutospacing="0" w:after="0" w:afterAutospacing="0" w:line="360" w:lineRule="auto"/>
        <w:jc w:val="both"/>
      </w:pPr>
      <w:r w:rsidRPr="001101A7">
        <w:t>При интерпретации результатов рекомендуется использовать не только показатели  последней строки таблицы, в которой прописана общая сумма набранных баллов, но и показатели двух других строк: число плюсов и число минусов. Например, в столбце «Ч-Ч» содержится 7 плюсов и 1 минус, сумма соответственно получается 6; а в столбце «</w:t>
      </w:r>
      <w:proofErr w:type="gramStart"/>
      <w:r w:rsidRPr="001101A7">
        <w:t>Ч-Т</w:t>
      </w:r>
      <w:proofErr w:type="gramEnd"/>
      <w:r w:rsidRPr="001101A7">
        <w:t>» содержится 13 плюсов и 7 минусов, сумма в итоге получается тоже 6; Вам в таком случае более соответствует профессия типа «Ч-Т», так как плюсов в данной колонке больше.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080"/>
        <w:gridCol w:w="1176"/>
        <w:gridCol w:w="1176"/>
        <w:gridCol w:w="1176"/>
        <w:gridCol w:w="1584"/>
      </w:tblGrid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rPr>
                <w:rStyle w:val="ab"/>
                <w:rFonts w:eastAsiaTheme="majorEastAsia"/>
              </w:rPr>
              <w:t> </w:t>
            </w: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rPr>
                <w:rStyle w:val="ab"/>
                <w:rFonts w:eastAsiaTheme="majorEastAsia"/>
              </w:rPr>
              <w:t>Ч-Ч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proofErr w:type="gramStart"/>
            <w:r w:rsidRPr="001101A7">
              <w:rPr>
                <w:rStyle w:val="ab"/>
                <w:rFonts w:eastAsiaTheme="majorEastAsia"/>
              </w:rPr>
              <w:t>Ч-Т</w:t>
            </w:r>
            <w:proofErr w:type="gramEnd"/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proofErr w:type="gramStart"/>
            <w:r w:rsidRPr="001101A7">
              <w:rPr>
                <w:rStyle w:val="ab"/>
                <w:rFonts w:eastAsiaTheme="majorEastAsia"/>
              </w:rPr>
              <w:t>Ч-П</w:t>
            </w:r>
            <w:proofErr w:type="gramEnd"/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rPr>
                <w:rStyle w:val="ab"/>
                <w:rFonts w:eastAsiaTheme="majorEastAsia"/>
              </w:rPr>
              <w:t>Ч-3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rPr>
                <w:rStyle w:val="ab"/>
                <w:rFonts w:eastAsiaTheme="majorEastAsia"/>
              </w:rPr>
              <w:t>Ч-</w:t>
            </w:r>
            <w:proofErr w:type="gramStart"/>
            <w:r w:rsidRPr="001101A7">
              <w:rPr>
                <w:rStyle w:val="ab"/>
                <w:rFonts w:eastAsiaTheme="majorEastAsia"/>
              </w:rPr>
              <w:t>X</w:t>
            </w:r>
            <w:proofErr w:type="gramEnd"/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2а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2б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За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4б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4а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3б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5а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5б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6б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7б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6а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9б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7а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8а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9а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10а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10б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8б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12а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11б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11а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126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13а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14б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14а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13б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15а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15б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16б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17б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16а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19б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17а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18а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19а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20а</w:t>
            </w: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20б</w:t>
            </w: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18б</w:t>
            </w: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+</w:t>
            </w: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—</w:t>
            </w: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1" w:rsidRPr="001101A7" w:rsidTr="00810FF1">
        <w:trPr>
          <w:tblCellSpacing w:w="0" w:type="dxa"/>
        </w:trPr>
        <w:tc>
          <w:tcPr>
            <w:tcW w:w="1092" w:type="dxa"/>
            <w:hideMark/>
          </w:tcPr>
          <w:p w:rsidR="00810FF1" w:rsidRPr="001101A7" w:rsidRDefault="00810FF1" w:rsidP="00810FF1">
            <w:pPr>
              <w:pStyle w:val="a5"/>
              <w:jc w:val="center"/>
            </w:pPr>
            <w:r w:rsidRPr="001101A7">
              <w:t>Сумма</w:t>
            </w:r>
          </w:p>
        </w:tc>
        <w:tc>
          <w:tcPr>
            <w:tcW w:w="1080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:rsidR="00810FF1" w:rsidRPr="001101A7" w:rsidRDefault="00810FF1" w:rsidP="0081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FF1" w:rsidRPr="001101A7" w:rsidRDefault="00810FF1" w:rsidP="00810FF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01A7"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</w:p>
    <w:p w:rsidR="00810FF1" w:rsidRPr="001101A7" w:rsidRDefault="00810FF1" w:rsidP="00810FF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01A7">
        <w:rPr>
          <w:rFonts w:ascii="Times New Roman" w:hAnsi="Times New Roman" w:cs="Times New Roman"/>
          <w:color w:val="auto"/>
          <w:sz w:val="24"/>
          <w:szCs w:val="24"/>
        </w:rPr>
        <w:t>Анализ теста и интерпретация результатов</w:t>
      </w:r>
    </w:p>
    <w:p w:rsidR="00810FF1" w:rsidRPr="001101A7" w:rsidRDefault="00810FF1" w:rsidP="00810FF1">
      <w:pPr>
        <w:pStyle w:val="a5"/>
        <w:spacing w:line="360" w:lineRule="auto"/>
      </w:pPr>
      <w:r w:rsidRPr="001101A7">
        <w:t>Таким образом, в этой последней строке может появиться как положительное, так и отрицательное число. Полученный результат является показателем степени выраженности осознанной склонности к одному из пяти типов профессий, которые и закодированы в опросном листе под буквами   Ч-Ч, Ч-Т, Ч-П, Ч-З, Ч-</w:t>
      </w:r>
      <w:proofErr w:type="gramStart"/>
      <w:r w:rsidRPr="001101A7">
        <w:t>X</w:t>
      </w:r>
      <w:proofErr w:type="gramEnd"/>
      <w:r w:rsidRPr="001101A7">
        <w:t>:</w:t>
      </w:r>
    </w:p>
    <w:p w:rsidR="00810FF1" w:rsidRPr="001101A7" w:rsidRDefault="00810FF1" w:rsidP="00810FF1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 xml:space="preserve">Ч-Ч — профессии типа «человек — человек»; </w:t>
      </w:r>
    </w:p>
    <w:p w:rsidR="00810FF1" w:rsidRPr="001101A7" w:rsidRDefault="00810FF1" w:rsidP="00810FF1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>Ч-Т</w:t>
      </w:r>
      <w:proofErr w:type="gramEnd"/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 xml:space="preserve"> — профессии типа «человек — техника»; </w:t>
      </w:r>
    </w:p>
    <w:p w:rsidR="00810FF1" w:rsidRPr="001101A7" w:rsidRDefault="00810FF1" w:rsidP="00810FF1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>Ч-П</w:t>
      </w:r>
      <w:proofErr w:type="gramEnd"/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 xml:space="preserve"> — профессии типа «человек — природа»; </w:t>
      </w:r>
    </w:p>
    <w:p w:rsidR="00810FF1" w:rsidRPr="001101A7" w:rsidRDefault="00810FF1" w:rsidP="00810FF1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>Ч-3 — профессии типа «человек — знаковая система»;</w:t>
      </w:r>
    </w:p>
    <w:p w:rsidR="00810FF1" w:rsidRPr="001101A7" w:rsidRDefault="00810FF1" w:rsidP="00810FF1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>Ч-</w:t>
      </w:r>
      <w:proofErr w:type="gramStart"/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>X</w:t>
      </w:r>
      <w:proofErr w:type="gramEnd"/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 xml:space="preserve"> — профессии типа «человек — художественный образ».</w:t>
      </w:r>
    </w:p>
    <w:p w:rsidR="00810FF1" w:rsidRPr="001101A7" w:rsidRDefault="00810FF1" w:rsidP="00810FF1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101A7">
        <w:rPr>
          <w:rStyle w:val="ab"/>
          <w:rFonts w:ascii="Times New Roman" w:eastAsiaTheme="majorEastAsia" w:hAnsi="Times New Roman"/>
          <w:b w:val="0"/>
          <w:sz w:val="24"/>
          <w:szCs w:val="24"/>
        </w:rPr>
        <w:t>Человек — Человек (Ч-Ч).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1A7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1101A7">
        <w:rPr>
          <w:rFonts w:ascii="Times New Roman" w:hAnsi="Times New Roman" w:cs="Times New Roman"/>
          <w:b/>
          <w:sz w:val="24"/>
          <w:szCs w:val="24"/>
        </w:rPr>
        <w:t xml:space="preserve"> игра " Путешествие по городу мастеров"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Цель:</w:t>
      </w:r>
      <w:r w:rsidRPr="001101A7">
        <w:rPr>
          <w:rFonts w:ascii="Times New Roman" w:hAnsi="Times New Roman" w:cs="Times New Roman"/>
          <w:sz w:val="24"/>
          <w:szCs w:val="24"/>
        </w:rPr>
        <w:t xml:space="preserve"> Расширение знаний и представлений о различных профессиях.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1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1. закрепить представления детей о разных профессиях, показать значимость каждой из них.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2. Коррекция высших психических функций (речь, мышление, память)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3. Воспитывать приветливость, формировать навыки общения, речевой и поведенческий этикет.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101A7">
        <w:rPr>
          <w:rFonts w:ascii="Times New Roman" w:hAnsi="Times New Roman" w:cs="Times New Roman"/>
          <w:sz w:val="24"/>
          <w:szCs w:val="24"/>
        </w:rPr>
        <w:t xml:space="preserve"> Квадраты с названием услуг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 плакаты, костюмы (повара, шофера…), овощи, корзина, инструменты врача, портного.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Вступление. Чтение стихов о профессиях.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Работа с загадками.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Дидактическая игра «Окажем помощь больному»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Дидактические игры: «Путаница», «Узнай на вкус».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Подвижная игра: «Цветные автомобили»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Релаксационная пауза.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Дидактическая игра: «Доскажи словечко</w:t>
      </w:r>
    </w:p>
    <w:p w:rsidR="00810FF1" w:rsidRPr="001101A7" w:rsidRDefault="00810FF1" w:rsidP="00810FF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Дидактическая игра: «Назови инструменты»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Итог:</w:t>
      </w:r>
      <w:r w:rsidRPr="001101A7">
        <w:rPr>
          <w:rFonts w:ascii="Times New Roman" w:hAnsi="Times New Roman" w:cs="Times New Roman"/>
          <w:sz w:val="24"/>
          <w:szCs w:val="24"/>
        </w:rPr>
        <w:t xml:space="preserve"> Вступительное слово.</w:t>
      </w:r>
    </w:p>
    <w:p w:rsidR="00810FF1" w:rsidRPr="001101A7" w:rsidRDefault="00810FF1" w:rsidP="00810FF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Дорогие ребята, давайте отправимся в путешествие по городу мастеров. Кто здесь живет? </w:t>
      </w:r>
      <w:r w:rsidRPr="001101A7">
        <w:rPr>
          <w:rFonts w:ascii="Times New Roman" w:hAnsi="Times New Roman" w:cs="Times New Roman"/>
          <w:sz w:val="24"/>
          <w:szCs w:val="24"/>
        </w:rPr>
        <w:lastRenderedPageBreak/>
        <w:t>Правильно. Люди разных профессий. Человек трудится, овладевает профессией. Профессий на земле очень много…</w:t>
      </w:r>
    </w:p>
    <w:p w:rsidR="00810FF1" w:rsidRPr="001101A7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Строитель наш</w:t>
      </w:r>
    </w:p>
    <w:p w:rsidR="00810FF1" w:rsidRPr="001101A7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Построит дом</w:t>
      </w:r>
    </w:p>
    <w:p w:rsidR="00810FF1" w:rsidRPr="001101A7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И мы в нем дружно заживем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Костюм нарядный выходной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01A7">
        <w:rPr>
          <w:rFonts w:ascii="Times New Roman" w:hAnsi="Times New Roman" w:cs="Times New Roman"/>
          <w:sz w:val="24"/>
          <w:szCs w:val="24"/>
        </w:rPr>
        <w:tab/>
        <w:t xml:space="preserve">        Искусно нам сошьет портной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Дает книги нам библиотекарь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Хлеб испечет в пекарне пекарь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Учитель выучит всему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Научит грамоте, письму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Письмо доставит почтальон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И повар сварит нам бульон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Я 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 мы подрастем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    И дело по душе найдем!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Давайте, ребята, сегодня путешествовать по городу мастеров.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  <w:u w:val="single"/>
        </w:rPr>
        <w:t>Домик врача.</w:t>
      </w:r>
      <w:r w:rsidRPr="001101A7">
        <w:rPr>
          <w:rFonts w:ascii="Times New Roman" w:hAnsi="Times New Roman" w:cs="Times New Roman"/>
          <w:sz w:val="24"/>
          <w:szCs w:val="24"/>
        </w:rPr>
        <w:t xml:space="preserve">  Стихи о враче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7">
        <w:rPr>
          <w:rFonts w:ascii="Times New Roman" w:hAnsi="Times New Roman" w:cs="Times New Roman"/>
          <w:sz w:val="24"/>
          <w:szCs w:val="24"/>
        </w:rPr>
        <w:t>ебенок в одежде врача читает стихотворение):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Знает он про вас немало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1A7">
        <w:rPr>
          <w:rFonts w:ascii="Times New Roman" w:hAnsi="Times New Roman" w:cs="Times New Roman"/>
          <w:sz w:val="24"/>
          <w:szCs w:val="24"/>
        </w:rPr>
        <w:t>Как зовут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1A7">
        <w:rPr>
          <w:rFonts w:ascii="Times New Roman" w:hAnsi="Times New Roman" w:cs="Times New Roman"/>
          <w:sz w:val="24"/>
          <w:szCs w:val="24"/>
        </w:rPr>
        <w:t>Кто ваша мама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Знает рост и знает вес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Кто как спит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И кто как ест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С вас не сводит строгих глаз</w:t>
      </w:r>
    </w:p>
    <w:p w:rsidR="00810FF1" w:rsidRPr="001101A7" w:rsidRDefault="00810FF1" w:rsidP="00810F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Лечит он ребята вас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10FF1" w:rsidRPr="001101A7" w:rsidRDefault="00810FF1" w:rsidP="00CF3DF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Что будет, если врач не станет лечить?</w:t>
      </w:r>
    </w:p>
    <w:p w:rsidR="00810FF1" w:rsidRPr="001101A7" w:rsidRDefault="00810FF1" w:rsidP="00CF3DF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Что делает врач на работе?</w:t>
      </w:r>
    </w:p>
    <w:p w:rsidR="00810FF1" w:rsidRPr="001101A7" w:rsidRDefault="00810FF1" w:rsidP="00CF3DF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Что он использует в своей работе?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1101A7">
        <w:rPr>
          <w:rFonts w:ascii="Times New Roman" w:hAnsi="Times New Roman" w:cs="Times New Roman"/>
          <w:sz w:val="24"/>
          <w:szCs w:val="24"/>
        </w:rPr>
        <w:t xml:space="preserve"> Окажем помощь больному. Медвежонок сломал ногу.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  <w:u w:val="single"/>
        </w:rPr>
        <w:t>Домик повара.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Встречает ребенок, одетый в костюм поваренка. Читает стихи.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Повар вкусный суп готовит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 Жарит вкусный </w:t>
      </w:r>
      <w:proofErr w:type="spellStart"/>
      <w:r w:rsidRPr="001101A7">
        <w:rPr>
          <w:rFonts w:ascii="Times New Roman" w:hAnsi="Times New Roman" w:cs="Times New Roman"/>
          <w:sz w:val="24"/>
          <w:szCs w:val="24"/>
        </w:rPr>
        <w:t>антрикот</w:t>
      </w:r>
      <w:proofErr w:type="spellEnd"/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И своим чудо – искусством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Всюду радует народ!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10FF1" w:rsidRPr="001101A7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Где работает повар?</w:t>
      </w:r>
    </w:p>
    <w:p w:rsidR="00810FF1" w:rsidRPr="001101A7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Что есть на кухне?</w:t>
      </w:r>
    </w:p>
    <w:p w:rsidR="00810FF1" w:rsidRPr="001101A7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Что он делает на кухне?</w:t>
      </w:r>
    </w:p>
    <w:p w:rsidR="00810FF1" w:rsidRPr="001101A7" w:rsidRDefault="00810FF1" w:rsidP="00CF3DF6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Какое блюдо любите?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1101A7">
        <w:rPr>
          <w:rFonts w:ascii="Times New Roman" w:hAnsi="Times New Roman" w:cs="Times New Roman"/>
          <w:sz w:val="24"/>
          <w:szCs w:val="24"/>
        </w:rPr>
        <w:t xml:space="preserve"> «Путаница»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Корзина с овощами и фруктами. Необходимо назвать овощи и фрукты отдельно.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1101A7">
        <w:rPr>
          <w:rFonts w:ascii="Times New Roman" w:hAnsi="Times New Roman" w:cs="Times New Roman"/>
          <w:sz w:val="24"/>
          <w:szCs w:val="24"/>
        </w:rPr>
        <w:t xml:space="preserve"> «Узнай на вкус»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Необходимо с закрытыми глазами по вкусу определить овощи и фрукты…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Релаксационная пауза: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Пальчиковая гимнастика, 1,2,3,4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нашем доме кошки жили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Кошки молоко лакали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Кошки коготки точили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Мышек сереньких ловили…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Дорогие ребята! Мы немножко отдохнули. Давайте продолжим путешествие по городу мастеров. Следующий домик, который мы посетили. Это домик шофера.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lastRenderedPageBreak/>
        <w:t>Ребенок одет в одежду шофера, читает стихи: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    Встану я очень рано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7">
        <w:rPr>
          <w:rFonts w:ascii="Times New Roman" w:hAnsi="Times New Roman" w:cs="Times New Roman"/>
          <w:sz w:val="24"/>
          <w:szCs w:val="24"/>
        </w:rPr>
        <w:t>Ведь моя забота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Всех отвозить по утрам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3DF6" w:rsidRPr="001101A7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7">
        <w:rPr>
          <w:rFonts w:ascii="Times New Roman" w:hAnsi="Times New Roman" w:cs="Times New Roman"/>
          <w:sz w:val="24"/>
          <w:szCs w:val="24"/>
        </w:rPr>
        <w:t xml:space="preserve">   На работу…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10FF1" w:rsidRPr="001101A7" w:rsidRDefault="00810FF1" w:rsidP="00CF3DF6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Кто живет в домике?</w:t>
      </w:r>
    </w:p>
    <w:p w:rsidR="00810FF1" w:rsidRPr="001101A7" w:rsidRDefault="00810FF1" w:rsidP="00CF3DF6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Почему вы догадались?</w:t>
      </w:r>
    </w:p>
    <w:p w:rsidR="00810FF1" w:rsidRPr="001101A7" w:rsidRDefault="00810FF1" w:rsidP="00CF3DF6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Какие машины вы знаете?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Подвижная игра:</w:t>
      </w:r>
      <w:r w:rsidRPr="001101A7">
        <w:rPr>
          <w:rFonts w:ascii="Times New Roman" w:hAnsi="Times New Roman" w:cs="Times New Roman"/>
          <w:sz w:val="24"/>
          <w:szCs w:val="24"/>
        </w:rPr>
        <w:t xml:space="preserve"> «Цветные автомобили»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И последний домик, который поселим – это домик портного. Встречает ребенок в одежде портного.</w:t>
      </w:r>
    </w:p>
    <w:p w:rsidR="00810FF1" w:rsidRPr="001101A7" w:rsidRDefault="00810FF1" w:rsidP="00CF3DF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Читает стихи: 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Сошьют они наряды</w:t>
      </w:r>
    </w:p>
    <w:p w:rsidR="00810FF1" w:rsidRPr="001101A7" w:rsidRDefault="00CF3DF6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0FF1" w:rsidRPr="001101A7">
        <w:rPr>
          <w:rFonts w:ascii="Times New Roman" w:hAnsi="Times New Roman" w:cs="Times New Roman"/>
          <w:sz w:val="24"/>
          <w:szCs w:val="24"/>
        </w:rPr>
        <w:t>Всех красок и цветов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Оденешься и сразу</w:t>
      </w:r>
    </w:p>
    <w:p w:rsidR="00810FF1" w:rsidRPr="001101A7" w:rsidRDefault="00810FF1" w:rsidP="00810FF1">
      <w:pPr>
        <w:widowControl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                             Взгляда не отведет никто.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Дидактическая игра:</w:t>
      </w:r>
      <w:r w:rsidRPr="001101A7">
        <w:rPr>
          <w:rFonts w:ascii="Times New Roman" w:hAnsi="Times New Roman" w:cs="Times New Roman"/>
          <w:sz w:val="24"/>
          <w:szCs w:val="24"/>
        </w:rPr>
        <w:t xml:space="preserve"> Назови инструменты, необходимые для работы портного?</w:t>
      </w:r>
    </w:p>
    <w:p w:rsidR="00810FF1" w:rsidRPr="001101A7" w:rsidRDefault="00810FF1" w:rsidP="00CF3D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810FF1" w:rsidRPr="001101A7" w:rsidRDefault="00810FF1" w:rsidP="00CF3DF6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Что нового мы узнали сегодня?</w:t>
      </w:r>
    </w:p>
    <w:p w:rsidR="00810FF1" w:rsidRPr="001101A7" w:rsidRDefault="00810FF1" w:rsidP="00CF3DF6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 какими профессиями познакомились?</w:t>
      </w:r>
    </w:p>
    <w:p w:rsidR="00CF3DF6" w:rsidRPr="001101A7" w:rsidRDefault="00CF3DF6" w:rsidP="00CF3DF6">
      <w:pPr>
        <w:tabs>
          <w:tab w:val="left" w:pos="6680"/>
        </w:tabs>
        <w:ind w:left="-709" w:right="3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3DF6" w:rsidRPr="001101A7" w:rsidRDefault="00CF3DF6" w:rsidP="00CF3DF6">
      <w:pPr>
        <w:tabs>
          <w:tab w:val="left" w:pos="6680"/>
        </w:tabs>
        <w:ind w:left="-709" w:right="3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Загадки-шутки о профессиях</w:t>
      </w:r>
    </w:p>
    <w:p w:rsidR="00CF3DF6" w:rsidRPr="001101A7" w:rsidRDefault="00CF3DF6" w:rsidP="00CF3DF6">
      <w:pPr>
        <w:ind w:left="-709" w:right="35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F3DF6" w:rsidRPr="001101A7" w:rsidSect="00403702">
          <w:pgSz w:w="11906" w:h="16838"/>
          <w:pgMar w:top="567" w:right="850" w:bottom="568" w:left="993" w:header="708" w:footer="708" w:gutter="0"/>
          <w:cols w:space="708"/>
          <w:docGrid w:linePitch="360"/>
        </w:sectPr>
      </w:pPr>
    </w:p>
    <w:p w:rsidR="00CF3DF6" w:rsidRPr="001101A7" w:rsidRDefault="00CF3DF6" w:rsidP="00CF3DF6">
      <w:pPr>
        <w:ind w:right="354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Мы в профессии играем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 душе их выбираем,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мечтаем поскорее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Мамы с папой стать взрослее,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 не просто так мечтать,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кем быть решить и стать.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Саша гордо самолет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а веревочке везет.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готовится к полетам,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Значит, вырастет ... (пилотом)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пилота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Боря друг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расит краской все вокруг.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окне рисует дождик,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Значит, вырастет ... (художник)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художника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сестренка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Петь умеет очень звонко.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Подпевают Насте птицы,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Значит, вырастет ... (певица)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певицы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соседи –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Близнецы Денис и Федя.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Воду варят вечерами,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Значит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... (поварами)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Повара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Валерой в ссоре,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опять о вкусах спорит.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Очень любит он дебаты,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Значит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... (депутатом)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Депутат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Мариной дружит.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Той, что вечно в танце кружит,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Ведь красавица Марина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Стать мечтает (балериной)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Балерина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дружит с Дашей.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Даша кормит с ложки кашей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Куклу-капризулю Катю -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Подрастает ... (воспитатель)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Воспитатель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ходит в школу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месте с мальчиком веселым.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Ян жонглирует мячом,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Значит, будет ... (циркачом)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Ян-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циркач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 с Иваном,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Недоверчивым и странным.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Он следит за дядей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Дроном</w:t>
      </w:r>
      <w:proofErr w:type="spellEnd"/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мечтает стать ... (шпионом)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шпиона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братишка.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Коля любопытный слишком,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наукой увлеченный,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Значит, вырастет ... (ученым)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Наш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ученый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другом Васей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лавал дома на матрасе.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Ловко обогнул диван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Вася, храбрый ... (капитан)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Капитана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Ксюша с Жанной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аразили кашей манной.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потом лечили щами.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Стать хотят они ... (врачами)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врачей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три подружки –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Наряжаются в подушки.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Галя, Машенька и Вера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 призванью ... (модельеры)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Модельеры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любят Гошу,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Потому что он хороший.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Сочинил он им сонет,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Значит, вырастет ... (поэт)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поэта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брат – Степашка,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весь год учил букашку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рыгать из стакана в ковшик.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Степа - юный ... (дрессировщик)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Дрессировщик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другом Димой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Целый день искали мину.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Дима банку под забором,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Закопал, чтоб стать ... (сапером)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сапера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старший брат,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всегда помочь всем рад.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Кошек с дерева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сниматель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Лёва - будущий ... (спасатель)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Наш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спасатель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ходит парой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доброй девочкой Тамарой.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Лечит та зверей отваром,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Хочет стать ... (ветеринаром) 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ветеринара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Томы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Мышки все ушли из дома.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Их найдет, всех опросив,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Тима, местный ... (детектив)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Детектив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на диване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тыскал заколку Ани.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Аня учит роль Алисы,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Чтобы стать большой ... (актрисой)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актрис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аплодисменты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цветы, и комплименты.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Крикнул Анечке: «Мотор!»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Слава – кин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... (режиссер)</w:t>
      </w:r>
    </w:p>
    <w:p w:rsidR="00CF3DF6" w:rsidRPr="001101A7" w:rsidRDefault="00CF3DF6" w:rsidP="00CF3DF6">
      <w:pPr>
        <w:ind w:right="354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Режиссер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 забросил,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 он с Данькой пылесосил.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Окружающий мир дорог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Даньке. Будет он ... (эколог)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эколога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сосед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колотил сам табурет,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еще для птичек дом.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Значит, станет ... (столяром)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Был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столяр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дне рожденья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Володи в воскресенье.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Папа Вовке автомат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одарил, чтоб рос ... (солдат)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Все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солдаты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ходят строем.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Ордена раздал героям</w:t>
      </w:r>
      <w:proofErr w:type="gram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обратно в бой послал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Рома – храбрый ... (генерал)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Генерал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отставку подал,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Ведь его погоны продал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Толя, маленький хитрец -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Подрастает ... (продавец)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Продавец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зимой Олегу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Продал три сугроба снега.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Крепостей Олег </w:t>
      </w:r>
      <w:proofErr w:type="spellStart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>лепитель</w:t>
      </w:r>
      <w:proofErr w:type="spellEnd"/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потомственный ... (строитель)</w:t>
      </w:r>
    </w:p>
    <w:p w:rsidR="00CF3DF6" w:rsidRPr="001101A7" w:rsidRDefault="00CF3DF6" w:rsidP="00CF3DF6">
      <w:pPr>
        <w:ind w:right="35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F3DF6" w:rsidRPr="001101A7" w:rsidSect="00403702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 </w:t>
      </w:r>
      <w:r w:rsidRPr="001101A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строителя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нужен,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Нужен всем и вкусный ужин,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Доктор, чтобы всех лечил,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учитель, чтоб учил.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Летчик нужен, чтоб летать...</w:t>
      </w:r>
      <w:r w:rsidRPr="001101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Ну, а ты кем хочешь стать?</w:t>
      </w:r>
    </w:p>
    <w:p w:rsidR="00CF3DF6" w:rsidRPr="001101A7" w:rsidRDefault="00CF3DF6" w:rsidP="00CF3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lastRenderedPageBreak/>
        <w:t>Загадки о профессиях</w:t>
      </w:r>
    </w:p>
    <w:p w:rsidR="00CF3DF6" w:rsidRPr="001101A7" w:rsidRDefault="00CF3DF6" w:rsidP="00CF3DF6">
      <w:pPr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Кто в дни болезней всех полезней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И лечит нас от всех болезней?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(Врач)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В прошлый раз был педагогом,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Послезавтра - машинист.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Должен знать он очень много,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Потому, что он ...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(артист)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Наведёт стеклянный глаз,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Щёлкнет раз - и помним вас.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(Фотограф)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Кто учит детишек читать и писать,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Природу любить, стариков уважать?  Ответ (Учитель)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 небо ласточкой вспорхнёт,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Рыбкой в озеро нырнёт.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(Прыгун в воду)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Скажи, кто так вкусно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Готовит щи капустные,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Пахучие котлеты,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Салаты, винегреты,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Все завтраки, обеды?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(Повар)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Вот на краешке с опаской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Он железо красит краской,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У него в руке ведро,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Сам раскрашен он пестро.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(Маляр)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Он, собираясь в свой обход,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Халат врачебный надевает,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Лекарства в саквояж кладёт,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На скотный двор потом шагает. Ответ (Ветеринар)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У этой волшебницы,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Этой художницы,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Не кисти и краски,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А гребень и ножницы.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Она обладает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Таинственной силой: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К кому прикоснётся,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Тот станет красивый.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(Парикмахер)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С огнём бороться мы должны,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С водою мы напарники.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Мы очень людям всем нужны,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Ответь скорее, кто же мы?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(Пожарные)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Закину палку, убью не галку,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Ощиплю не перья, съем не мясо.     Ответ (Рыбак)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Встанем мы, когда вы спите,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И муку просеем в сите,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Докрасна натопим печь,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Чтобы хлеб к утру испечь.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Ответ (Пекарь)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На станке детали точит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Этот кадровый рабочий...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(Токарь)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Поёт рожок, поёт рожок!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Мы гоним стадо на лужок.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Пасём коров мы целый день,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Лишь станет жарко – гоним в тень. (Пастухи)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цирке он смешнее всех.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У него – большой успех.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Только вспомнить остаётся,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Весельчак тот как зовётся.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(Клоун)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Его работы ждёт земля,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Едва рассвет лучи зажжёт.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Весной расчешет он поля,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Наступит осень – пострижёт.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(Фермер)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Ставят ловких две руки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Каблуки на башмаки.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И набойки на каблук –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Тоже дело этих рук.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(Сапожник)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Мы от простуды вновь страдаем,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Врача мы на дом вызываем.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Он выдаст нам больничный лист.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А кто он как специалист.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(Терапевт)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Спрятан здесь вопрос такой: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lastRenderedPageBreak/>
        <w:t xml:space="preserve"> Доктор с ниткой и иглой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Как зовётся? Вспоминай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И быстрей ответ давай.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(Хирург)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книжном море он бескрайнем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Настоящий капитан.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Отыскать любую книжку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Помогает быстро нам!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(Библиотекарь)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Серебристая игла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 небе ниточку вела.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Кто же смелый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Нитью белой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Небо сшил, да поспешил: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Хвост у нитки распушил?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(Лётчик)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Весёлая работа,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Завидно от души!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Свисти, когда охота,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Да палочкой маши!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Ответ (Полицейский-регулировщик)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Никто на свете так не может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Одним движением руки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Остановить поток прохожих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И пропустить грузовики.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(Полицейский-регулировщик)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По вагону он пройдёт –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Безбилетников найдёт.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цехе друг его сидит –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Он за качеством следит.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(Контролёр) 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Этот доктор удалит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Мне легко аппендицит.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Скальпель – лучший его друг,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Кто же доктор тот? …</w:t>
      </w:r>
      <w:proofErr w:type="gramStart"/>
      <w:r w:rsidRPr="001101A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(Хирург)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ресторане их найду я -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Эти люди в колпаках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Над кастрюлями колдуют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 поварешками в руках.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(Повар)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Скажите, как можно сквозь стенку смотреть?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В очках и при свете и то не суметь.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lastRenderedPageBreak/>
        <w:t xml:space="preserve"> А он между тем разглядел сквозь неё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Не только меня, но и сердце моё.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(Рентгенолог)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Этот врач не просто доктор,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Лечит людям он глаза,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Даже если видишь плохо,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Разглядишь ты всё в очках.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(Окулист)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Он в сладком цехе день трудился,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Итог десертный получился –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Эклеры, кекс, «Наполеон».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Теперь подумай, кто же он?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(Кондитер)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детском садике обед,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Повар пробу с блюд снимает.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Но ведь мамы рядом нет,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Кто ж на стол там накрывает?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(Няня, помощник воспитателя)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Мелом пишет и рисует,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И с ошибками воюет,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Учит думать, размышлять,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Как его, ребята, звать?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(Учитель)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Он весь город нам покажет,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Всё о нём к тому ж расскажет.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И от нас вопросов ждёт,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И на все ответ найдёт.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(экскурсовод)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 фирме прибыль он считает,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Всем зарплату начисляет.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И считать ему не лень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Все налоги целый день.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(Бухгалтер)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Его приходу каждый рад,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Когда на кухне водопад.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Ответ (Водопроводчик, сантехник)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Прыгнул вниз —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На цветке повис,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Земли коснулся —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 xml:space="preserve"> Цветок свернулся.</w:t>
      </w:r>
    </w:p>
    <w:p w:rsidR="00CF3DF6" w:rsidRPr="001101A7" w:rsidRDefault="00CF3DF6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A7">
        <w:rPr>
          <w:rFonts w:ascii="Times New Roman" w:hAnsi="Times New Roman" w:cs="Times New Roman"/>
          <w:sz w:val="24"/>
          <w:szCs w:val="24"/>
        </w:rPr>
        <w:t>Ответ (Парашютист)</w:t>
      </w:r>
    </w:p>
    <w:p w:rsidR="004A2C11" w:rsidRPr="001101A7" w:rsidRDefault="004A2C11" w:rsidP="00CF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A2C11" w:rsidRPr="001101A7" w:rsidSect="00CF3DF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3DF6" w:rsidRPr="001101A7" w:rsidRDefault="00CF3DF6" w:rsidP="004A2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7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Стихотворения</w:t>
      </w:r>
      <w:r w:rsidR="004A2C11" w:rsidRPr="001101A7">
        <w:rPr>
          <w:rFonts w:ascii="Times New Roman" w:hAnsi="Times New Roman" w:cs="Times New Roman"/>
          <w:b/>
          <w:sz w:val="24"/>
          <w:szCs w:val="24"/>
        </w:rPr>
        <w:t>:</w:t>
      </w:r>
    </w:p>
    <w:p w:rsidR="004A2C11" w:rsidRPr="001101A7" w:rsidRDefault="004A2C11" w:rsidP="00CF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>Родари</w:t>
      </w:r>
      <w:proofErr w:type="spellEnd"/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 xml:space="preserve">  "Чем пахнут ремесла?"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У каждого дела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Запах особый: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В булочной пахнет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Тестом и сдобой.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Мимо столярной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Идешь мастерской -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Стружкою пахнет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И свежей доской.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Пахнет маляр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Скипидаром и краской.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Пахнет стекольщик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Оконной замазкой.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Куртка шофера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Пахнет бензином.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Блуза рабочего -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Маслом машинным.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Пахнет кондитер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Орехом мускатным.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Доктор в халате -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Лекарством приятным.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Рыхлой землею,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Полем и лугом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Пахнет крестьянин,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1A7">
        <w:rPr>
          <w:rFonts w:ascii="Times New Roman" w:eastAsia="Times New Roman" w:hAnsi="Times New Roman" w:cs="Times New Roman"/>
          <w:sz w:val="24"/>
          <w:szCs w:val="24"/>
        </w:rPr>
        <w:t>Идущий</w:t>
      </w:r>
      <w:proofErr w:type="gramEnd"/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 за плугом.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Рыбой и морем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Пахнет рыбак.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Только безделье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Не пахнет никак.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Сколько ни душится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1A7">
        <w:rPr>
          <w:rFonts w:ascii="Times New Roman" w:eastAsia="Times New Roman" w:hAnsi="Times New Roman" w:cs="Times New Roman"/>
          <w:sz w:val="24"/>
          <w:szCs w:val="24"/>
        </w:rPr>
        <w:t>Лодырь</w:t>
      </w:r>
      <w:proofErr w:type="gramEnd"/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 богатый,-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Очень неважно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Он пахнет, ребята!</w:t>
      </w:r>
    </w:p>
    <w:p w:rsidR="00CF3DF6" w:rsidRPr="001101A7" w:rsidRDefault="00CF3DF6" w:rsidP="004A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>Ладонщиков</w:t>
      </w:r>
      <w:proofErr w:type="spellEnd"/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 xml:space="preserve">  "Звездочка"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Маму видит вся столица.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Мама строит новый дом,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Да такой,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Что поселиться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Полрайона может в нем.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Дом заметно вырастает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день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И каждый час.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Будто небо подпирает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Металлический каркас.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И над самой верхней балкой,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Где подъемный кран стоит,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Огонек электросварки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Яркой звездочкой горит.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Это мама ―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Сварщик смелый ―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Держит звездочку в руках,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А над нею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Стайкой белой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Проплывают облака.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C11" w:rsidRPr="001101A7" w:rsidRDefault="004A2C11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>Олифирова</w:t>
      </w:r>
      <w:proofErr w:type="spellEnd"/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b/>
          <w:sz w:val="24"/>
          <w:szCs w:val="24"/>
        </w:rPr>
        <w:t>"Кем хотите стать вы, дети?"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Кем хотите стать вы, дети?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Поскорее нам ответьте!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— Я хочу шофёром быть.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Грузы разные возить.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— Я мечтаю о балете.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Лучше нет его на свете.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— Я хочу врачом стать классным.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Буду всех лечить лекарством.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proofErr w:type="gramStart"/>
      <w:r w:rsidRPr="001101A7">
        <w:rPr>
          <w:rFonts w:ascii="Times New Roman" w:eastAsia="Times New Roman" w:hAnsi="Times New Roman" w:cs="Times New Roman"/>
          <w:sz w:val="24"/>
          <w:szCs w:val="24"/>
        </w:rPr>
        <w:t>вкусным</w:t>
      </w:r>
      <w:proofErr w:type="gramEnd"/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, как конфета.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Съел его - болезней </w:t>
      </w:r>
      <w:proofErr w:type="gramStart"/>
      <w:r w:rsidRPr="001101A7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1101A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— В красках я души не чаю.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Стать художником мечтаю.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Закажите мне портрет.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Справлюсь я, сомнений нет!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— Вы со мной, друзья, не спорьте,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хочу стать первым в спорте.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Шайбу мне забить - пустяк,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Я играю за "Спартак"!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— Я хочу стать пианисткой.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Замечательной артисткой.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Музыка со мною с детства,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Я люблю её всем сердцем.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— Я мечтаю стать скорей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Воспитателем детей.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 xml:space="preserve">С ними петь, гулять, играть. 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Дни рожденья отмечать.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Все профессии прекрасны.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Все профессии важны.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Знаем мы, что наши руки</w:t>
      </w:r>
    </w:p>
    <w:p w:rsidR="00CF3DF6" w:rsidRPr="001101A7" w:rsidRDefault="00CF3DF6" w:rsidP="004A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sz w:val="24"/>
          <w:szCs w:val="24"/>
        </w:rPr>
        <w:t>Будут Родине нужны.</w:t>
      </w:r>
    </w:p>
    <w:p w:rsidR="00CF3DF6" w:rsidRPr="001101A7" w:rsidRDefault="00CF3DF6" w:rsidP="00CF3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A2C11" w:rsidRPr="001101A7" w:rsidRDefault="004A2C11" w:rsidP="00CF3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  <w:sectPr w:rsidR="004A2C11" w:rsidRPr="001101A7" w:rsidSect="004A2C1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3DF6" w:rsidRPr="001101A7" w:rsidRDefault="00CF3DF6" w:rsidP="00CF3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Пословицы о труде</w:t>
      </w:r>
    </w:p>
    <w:p w:rsidR="004A2C11" w:rsidRPr="001101A7" w:rsidRDefault="004A2C11" w:rsidP="00CF3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труда не вытащишь и рыбку из пруда.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хорошего труда нет плода.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Упорно трудиться - будет хлеб в закромах водиться.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умел шить золотом, так бей молотом.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Сегодняшней работы назавтра не откладывай!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не работает, тот не ест.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б лишь охота - наладится каждая работа.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Маленькое дело лучше большого безделья.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мастера боится.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Встать раньше - шагнуть дальше.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ленись за плужком - будешь с пирожком.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>За все браться - ничего не сделать.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>Там счастье не диво, где трудятся не лениво.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труда и отдых не сладок.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Всякий человек у дела познаётся.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Умей дело делать, умей и позабавиться.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Всякое уменье трудом дается.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к труду - у людей на виду.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работу с радостью, а с работы с гордостью.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Делу - время, потехе - час.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труда здоровеют, а от лени болеют.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Утренний час дарит золотом нас.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Хлеб даром не даётся. </w:t>
      </w:r>
    </w:p>
    <w:p w:rsidR="00CF3DF6" w:rsidRPr="001101A7" w:rsidRDefault="00CF3DF6" w:rsidP="004A2C1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1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Хозяин тот, кто трудится. </w:t>
      </w:r>
    </w:p>
    <w:p w:rsidR="00687EBA" w:rsidRPr="001101A7" w:rsidRDefault="00687EBA" w:rsidP="00CF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EBA" w:rsidRPr="001101A7" w:rsidSect="004A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69" w:rsidRDefault="00A00A69" w:rsidP="00474E67">
      <w:pPr>
        <w:spacing w:after="0" w:line="240" w:lineRule="auto"/>
      </w:pPr>
      <w:r>
        <w:separator/>
      </w:r>
    </w:p>
  </w:endnote>
  <w:endnote w:type="continuationSeparator" w:id="0">
    <w:p w:rsidR="00A00A69" w:rsidRDefault="00A00A69" w:rsidP="0047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19" w:rsidRDefault="00603419">
    <w:pPr>
      <w:pStyle w:val="a9"/>
      <w:jc w:val="right"/>
    </w:pPr>
  </w:p>
  <w:p w:rsidR="00603419" w:rsidRDefault="00603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69" w:rsidRDefault="00A00A69" w:rsidP="00474E67">
      <w:pPr>
        <w:spacing w:after="0" w:line="240" w:lineRule="auto"/>
      </w:pPr>
      <w:r>
        <w:separator/>
      </w:r>
    </w:p>
  </w:footnote>
  <w:footnote w:type="continuationSeparator" w:id="0">
    <w:p w:rsidR="00A00A69" w:rsidRDefault="00A00A69" w:rsidP="0047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356"/>
    <w:multiLevelType w:val="hybridMultilevel"/>
    <w:tmpl w:val="5046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68DA"/>
    <w:multiLevelType w:val="hybridMultilevel"/>
    <w:tmpl w:val="7730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B488A"/>
    <w:multiLevelType w:val="hybridMultilevel"/>
    <w:tmpl w:val="40485AEE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0FD63931"/>
    <w:multiLevelType w:val="hybridMultilevel"/>
    <w:tmpl w:val="B26A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3D80"/>
    <w:multiLevelType w:val="hybridMultilevel"/>
    <w:tmpl w:val="AA144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45D0E"/>
    <w:multiLevelType w:val="hybridMultilevel"/>
    <w:tmpl w:val="4CA238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7717B8"/>
    <w:multiLevelType w:val="hybridMultilevel"/>
    <w:tmpl w:val="2838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303A0"/>
    <w:multiLevelType w:val="hybridMultilevel"/>
    <w:tmpl w:val="93106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834FA"/>
    <w:multiLevelType w:val="hybridMultilevel"/>
    <w:tmpl w:val="832470A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>
    <w:nsid w:val="43316ABF"/>
    <w:multiLevelType w:val="hybridMultilevel"/>
    <w:tmpl w:val="15A83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061FD"/>
    <w:multiLevelType w:val="hybridMultilevel"/>
    <w:tmpl w:val="C890C47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40083"/>
    <w:multiLevelType w:val="hybridMultilevel"/>
    <w:tmpl w:val="B5981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D4C6E"/>
    <w:multiLevelType w:val="hybridMultilevel"/>
    <w:tmpl w:val="ACB66E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E4CE9"/>
    <w:multiLevelType w:val="hybridMultilevel"/>
    <w:tmpl w:val="A43AF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A3BD9"/>
    <w:multiLevelType w:val="hybridMultilevel"/>
    <w:tmpl w:val="63A4E1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4C17CF"/>
    <w:multiLevelType w:val="hybridMultilevel"/>
    <w:tmpl w:val="76EE2304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>
    <w:nsid w:val="5A983665"/>
    <w:multiLevelType w:val="hybridMultilevel"/>
    <w:tmpl w:val="FC20F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75AB6"/>
    <w:multiLevelType w:val="hybridMultilevel"/>
    <w:tmpl w:val="C322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10AB2"/>
    <w:multiLevelType w:val="hybridMultilevel"/>
    <w:tmpl w:val="70FA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3600A"/>
    <w:multiLevelType w:val="hybridMultilevel"/>
    <w:tmpl w:val="635648B6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>
    <w:nsid w:val="65594C7E"/>
    <w:multiLevelType w:val="hybridMultilevel"/>
    <w:tmpl w:val="800488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A34BA"/>
    <w:multiLevelType w:val="multilevel"/>
    <w:tmpl w:val="F7E6FD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1B0EE3"/>
    <w:multiLevelType w:val="hybridMultilevel"/>
    <w:tmpl w:val="A9AA7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A2343"/>
    <w:multiLevelType w:val="multilevel"/>
    <w:tmpl w:val="04E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544D0"/>
    <w:multiLevelType w:val="hybridMultilevel"/>
    <w:tmpl w:val="58D8A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51D67"/>
    <w:multiLevelType w:val="hybridMultilevel"/>
    <w:tmpl w:val="78062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C81D8D"/>
    <w:multiLevelType w:val="hybridMultilevel"/>
    <w:tmpl w:val="68E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957D1"/>
    <w:multiLevelType w:val="hybridMultilevel"/>
    <w:tmpl w:val="4844E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4"/>
  </w:num>
  <w:num w:numId="4">
    <w:abstractNumId w:val="24"/>
  </w:num>
  <w:num w:numId="5">
    <w:abstractNumId w:val="13"/>
  </w:num>
  <w:num w:numId="6">
    <w:abstractNumId w:val="23"/>
  </w:num>
  <w:num w:numId="7">
    <w:abstractNumId w:val="27"/>
  </w:num>
  <w:num w:numId="8">
    <w:abstractNumId w:val="14"/>
  </w:num>
  <w:num w:numId="9">
    <w:abstractNumId w:val="26"/>
  </w:num>
  <w:num w:numId="10">
    <w:abstractNumId w:val="40"/>
  </w:num>
  <w:num w:numId="11">
    <w:abstractNumId w:val="5"/>
  </w:num>
  <w:num w:numId="12">
    <w:abstractNumId w:val="36"/>
  </w:num>
  <w:num w:numId="13">
    <w:abstractNumId w:val="12"/>
  </w:num>
  <w:num w:numId="14">
    <w:abstractNumId w:val="0"/>
  </w:num>
  <w:num w:numId="15">
    <w:abstractNumId w:val="7"/>
  </w:num>
  <w:num w:numId="16">
    <w:abstractNumId w:val="38"/>
  </w:num>
  <w:num w:numId="17">
    <w:abstractNumId w:val="25"/>
  </w:num>
  <w:num w:numId="18">
    <w:abstractNumId w:val="17"/>
  </w:num>
  <w:num w:numId="19">
    <w:abstractNumId w:val="35"/>
  </w:num>
  <w:num w:numId="20">
    <w:abstractNumId w:val="9"/>
  </w:num>
  <w:num w:numId="21">
    <w:abstractNumId w:val="41"/>
  </w:num>
  <w:num w:numId="22">
    <w:abstractNumId w:val="21"/>
  </w:num>
  <w:num w:numId="23">
    <w:abstractNumId w:val="33"/>
  </w:num>
  <w:num w:numId="24">
    <w:abstractNumId w:val="29"/>
  </w:num>
  <w:num w:numId="25">
    <w:abstractNumId w:val="4"/>
  </w:num>
  <w:num w:numId="26">
    <w:abstractNumId w:val="28"/>
  </w:num>
  <w:num w:numId="27">
    <w:abstractNumId w:val="15"/>
  </w:num>
  <w:num w:numId="28">
    <w:abstractNumId w:val="19"/>
  </w:num>
  <w:num w:numId="29">
    <w:abstractNumId w:val="8"/>
  </w:num>
  <w:num w:numId="30">
    <w:abstractNumId w:val="10"/>
  </w:num>
  <w:num w:numId="31">
    <w:abstractNumId w:val="30"/>
  </w:num>
  <w:num w:numId="32">
    <w:abstractNumId w:val="31"/>
  </w:num>
  <w:num w:numId="33">
    <w:abstractNumId w:val="16"/>
  </w:num>
  <w:num w:numId="34">
    <w:abstractNumId w:val="2"/>
  </w:num>
  <w:num w:numId="35">
    <w:abstractNumId w:val="11"/>
  </w:num>
  <w:num w:numId="36">
    <w:abstractNumId w:val="20"/>
  </w:num>
  <w:num w:numId="37">
    <w:abstractNumId w:val="1"/>
  </w:num>
  <w:num w:numId="38">
    <w:abstractNumId w:val="6"/>
  </w:num>
  <w:num w:numId="39">
    <w:abstractNumId w:val="37"/>
  </w:num>
  <w:num w:numId="40">
    <w:abstractNumId w:val="22"/>
  </w:num>
  <w:num w:numId="41">
    <w:abstractNumId w:val="3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E67"/>
    <w:rsid w:val="0003307D"/>
    <w:rsid w:val="00090B24"/>
    <w:rsid w:val="001101A7"/>
    <w:rsid w:val="00126D51"/>
    <w:rsid w:val="0013439A"/>
    <w:rsid w:val="00165DFD"/>
    <w:rsid w:val="001F5A4C"/>
    <w:rsid w:val="002E461D"/>
    <w:rsid w:val="002F16F6"/>
    <w:rsid w:val="002F36D9"/>
    <w:rsid w:val="002F471A"/>
    <w:rsid w:val="003645C1"/>
    <w:rsid w:val="0038022D"/>
    <w:rsid w:val="003F670A"/>
    <w:rsid w:val="00403702"/>
    <w:rsid w:val="00417AFF"/>
    <w:rsid w:val="004435E9"/>
    <w:rsid w:val="0045495F"/>
    <w:rsid w:val="00462774"/>
    <w:rsid w:val="00474E67"/>
    <w:rsid w:val="00487950"/>
    <w:rsid w:val="004A2C11"/>
    <w:rsid w:val="004C6A7E"/>
    <w:rsid w:val="004D3E66"/>
    <w:rsid w:val="004D5C0D"/>
    <w:rsid w:val="0050786D"/>
    <w:rsid w:val="005A4AE7"/>
    <w:rsid w:val="005B5B9D"/>
    <w:rsid w:val="005F3B0A"/>
    <w:rsid w:val="00603419"/>
    <w:rsid w:val="00637C53"/>
    <w:rsid w:val="00662BC6"/>
    <w:rsid w:val="00687EBA"/>
    <w:rsid w:val="006B3EE6"/>
    <w:rsid w:val="0070454B"/>
    <w:rsid w:val="007A10BF"/>
    <w:rsid w:val="008045E5"/>
    <w:rsid w:val="00810FF1"/>
    <w:rsid w:val="008514A8"/>
    <w:rsid w:val="008D040E"/>
    <w:rsid w:val="009F6288"/>
    <w:rsid w:val="00A00A69"/>
    <w:rsid w:val="00A25C30"/>
    <w:rsid w:val="00A428AE"/>
    <w:rsid w:val="00A613F4"/>
    <w:rsid w:val="00AF139F"/>
    <w:rsid w:val="00B74065"/>
    <w:rsid w:val="00B83231"/>
    <w:rsid w:val="00C203DB"/>
    <w:rsid w:val="00C3435F"/>
    <w:rsid w:val="00C40A62"/>
    <w:rsid w:val="00C415E7"/>
    <w:rsid w:val="00C7408E"/>
    <w:rsid w:val="00CE0CF4"/>
    <w:rsid w:val="00CE2E90"/>
    <w:rsid w:val="00CE358B"/>
    <w:rsid w:val="00CF3DF6"/>
    <w:rsid w:val="00D06D65"/>
    <w:rsid w:val="00D236CD"/>
    <w:rsid w:val="00D77FEA"/>
    <w:rsid w:val="00DA271E"/>
    <w:rsid w:val="00EB5EB2"/>
    <w:rsid w:val="00F56804"/>
    <w:rsid w:val="00F71268"/>
    <w:rsid w:val="00FC1DD7"/>
    <w:rsid w:val="00F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F"/>
  </w:style>
  <w:style w:type="paragraph" w:styleId="1">
    <w:name w:val="heading 1"/>
    <w:basedOn w:val="a"/>
    <w:next w:val="a"/>
    <w:link w:val="10"/>
    <w:uiPriority w:val="9"/>
    <w:qFormat/>
    <w:rsid w:val="0041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4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474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E6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4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4E67"/>
  </w:style>
  <w:style w:type="paragraph" w:styleId="a6">
    <w:name w:val="No Spacing"/>
    <w:uiPriority w:val="1"/>
    <w:qFormat/>
    <w:rsid w:val="00474E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47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4E67"/>
  </w:style>
  <w:style w:type="paragraph" w:styleId="a7">
    <w:name w:val="header"/>
    <w:basedOn w:val="a"/>
    <w:link w:val="a8"/>
    <w:uiPriority w:val="99"/>
    <w:semiHidden/>
    <w:unhideWhenUsed/>
    <w:rsid w:val="004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E67"/>
  </w:style>
  <w:style w:type="paragraph" w:styleId="a9">
    <w:name w:val="footer"/>
    <w:basedOn w:val="a"/>
    <w:link w:val="aa"/>
    <w:uiPriority w:val="99"/>
    <w:unhideWhenUsed/>
    <w:rsid w:val="004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E67"/>
  </w:style>
  <w:style w:type="character" w:customStyle="1" w:styleId="10">
    <w:name w:val="Заголовок 1 Знак"/>
    <w:basedOn w:val="a0"/>
    <w:link w:val="1"/>
    <w:uiPriority w:val="9"/>
    <w:rsid w:val="0041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417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9EB7-2E84-4D0E-BCF7-2B9ECCCD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28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35</cp:revision>
  <dcterms:created xsi:type="dcterms:W3CDTF">2017-12-18T15:17:00Z</dcterms:created>
  <dcterms:modified xsi:type="dcterms:W3CDTF">2023-11-13T06:49:00Z</dcterms:modified>
</cp:coreProperties>
</file>